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560"/>
        <w:jc w:val="center"/>
        <w:textAlignment w:val="center"/>
        <w:rPr>
          <w:rFonts w:hint="default" w:ascii="宋体" w:hAnsi="宋体" w:eastAsia="宋体" w:cs="宋体"/>
          <w:b/>
          <w:bCs/>
          <w:color w:val="000000"/>
          <w:kern w:val="0"/>
          <w:sz w:val="44"/>
          <w:szCs w:val="44"/>
          <w:lang w:val="en-US" w:eastAsia="zh-CN" w:bidi="ar"/>
        </w:rPr>
      </w:pPr>
      <w:r>
        <w:rPr>
          <w:rFonts w:hint="eastAsia" w:ascii="宋体" w:hAnsi="宋体" w:cs="宋体"/>
          <w:b/>
          <w:bCs/>
          <w:color w:val="000000"/>
          <w:kern w:val="0"/>
          <w:sz w:val="44"/>
          <w:szCs w:val="44"/>
          <w:lang w:val="en-US" w:eastAsia="zh-CN" w:bidi="ar"/>
        </w:rPr>
        <w:t>采购需</w:t>
      </w:r>
      <w:bookmarkStart w:id="0" w:name="_GoBack"/>
      <w:bookmarkEnd w:id="0"/>
      <w:r>
        <w:rPr>
          <w:rFonts w:hint="eastAsia" w:ascii="宋体" w:hAnsi="宋体" w:cs="宋体"/>
          <w:b/>
          <w:bCs/>
          <w:color w:val="000000"/>
          <w:kern w:val="0"/>
          <w:sz w:val="44"/>
          <w:szCs w:val="44"/>
          <w:lang w:val="en-US" w:eastAsia="zh-CN" w:bidi="ar"/>
        </w:rPr>
        <w:t>求</w:t>
      </w:r>
    </w:p>
    <w:p>
      <w:pPr>
        <w:widowControl/>
        <w:spacing w:line="360" w:lineRule="auto"/>
        <w:ind w:firstLine="560"/>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一、</w:t>
      </w:r>
      <w:r>
        <w:rPr>
          <w:rFonts w:hint="eastAsia" w:ascii="宋体" w:hAnsi="宋体" w:eastAsia="宋体" w:cs="宋体"/>
          <w:b/>
          <w:bCs/>
          <w:color w:val="000000"/>
          <w:kern w:val="0"/>
          <w:sz w:val="24"/>
          <w:szCs w:val="24"/>
          <w:lang w:bidi="ar"/>
        </w:rPr>
        <w:t>项目概况：</w:t>
      </w:r>
    </w:p>
    <w:p>
      <w:pPr>
        <w:widowControl/>
        <w:spacing w:line="360" w:lineRule="auto"/>
        <w:ind w:firstLine="56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为满足广元市医疗保障局对医保基金的监管要求，现需要广元市医保智能审核系统与医保核心业务系统进行对接改造，实现</w:t>
      </w:r>
      <w:r>
        <w:rPr>
          <w:rFonts w:hint="eastAsia" w:ascii="宋体" w:hAnsi="宋体" w:eastAsia="宋体" w:cs="宋体"/>
          <w:color w:val="000000"/>
          <w:kern w:val="0"/>
          <w:sz w:val="24"/>
          <w:szCs w:val="24"/>
          <w:lang w:eastAsia="zh-CN" w:bidi="ar"/>
        </w:rPr>
        <w:t>医保核心业务系统传输智能审核所需数据到智能审核系统，智能审核系统传输结案扣款数据到医保核心业务系统，</w:t>
      </w:r>
      <w:r>
        <w:rPr>
          <w:rFonts w:hint="eastAsia" w:ascii="宋体" w:hAnsi="宋体" w:eastAsia="宋体" w:cs="宋体"/>
          <w:color w:val="000000"/>
          <w:kern w:val="0"/>
          <w:sz w:val="24"/>
          <w:szCs w:val="24"/>
          <w:lang w:bidi="ar"/>
        </w:rPr>
        <w:t>两个系统审核数据实时共享与传输，减少人为干预，确保数据传输安全准确。</w:t>
      </w:r>
    </w:p>
    <w:p>
      <w:pPr>
        <w:widowControl/>
        <w:spacing w:line="360" w:lineRule="auto"/>
        <w:ind w:firstLine="560"/>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二、</w:t>
      </w:r>
      <w:r>
        <w:rPr>
          <w:rFonts w:hint="eastAsia" w:ascii="宋体" w:hAnsi="宋体" w:eastAsia="宋体" w:cs="宋体"/>
          <w:b/>
          <w:bCs/>
          <w:color w:val="000000"/>
          <w:kern w:val="0"/>
          <w:sz w:val="24"/>
          <w:szCs w:val="24"/>
          <w:lang w:bidi="ar"/>
        </w:rPr>
        <w:t>技术要求与指标：</w:t>
      </w:r>
    </w:p>
    <w:p>
      <w:pPr>
        <w:widowControl/>
        <w:spacing w:line="360" w:lineRule="auto"/>
        <w:ind w:firstLine="560"/>
        <w:jc w:val="left"/>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eastAsia="zh-CN" w:bidi="ar"/>
        </w:rPr>
        <w:t>（</w:t>
      </w:r>
      <w:r>
        <w:rPr>
          <w:rFonts w:hint="eastAsia" w:ascii="宋体" w:hAnsi="宋体" w:eastAsia="宋体" w:cs="宋体"/>
          <w:b/>
          <w:bCs/>
          <w:color w:val="000000"/>
          <w:sz w:val="24"/>
          <w:szCs w:val="24"/>
          <w:lang w:val="en-US" w:eastAsia="zh-CN" w:bidi="ar"/>
        </w:rPr>
        <w:t>一）</w:t>
      </w:r>
      <w:r>
        <w:rPr>
          <w:rFonts w:hint="eastAsia" w:ascii="宋体" w:hAnsi="宋体" w:eastAsia="宋体" w:cs="宋体"/>
          <w:b/>
          <w:bCs/>
          <w:color w:val="000000"/>
          <w:sz w:val="24"/>
          <w:szCs w:val="24"/>
          <w:lang w:bidi="ar"/>
        </w:rPr>
        <w:t>采购清单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472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59" w:type="dxa"/>
            <w:noWrap w:val="0"/>
            <w:vAlign w:val="center"/>
          </w:tcPr>
          <w:p>
            <w:pPr>
              <w:spacing w:line="360" w:lineRule="auto"/>
              <w:ind w:firstLine="0" w:firstLineChars="0"/>
              <w:jc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序号</w:t>
            </w:r>
          </w:p>
        </w:tc>
        <w:tc>
          <w:tcPr>
            <w:tcW w:w="4722" w:type="dxa"/>
            <w:noWrap w:val="0"/>
            <w:vAlign w:val="center"/>
          </w:tcPr>
          <w:p>
            <w:pPr>
              <w:spacing w:line="360" w:lineRule="auto"/>
              <w:ind w:firstLine="0" w:firstLineChars="0"/>
              <w:jc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采购项目</w:t>
            </w:r>
          </w:p>
        </w:tc>
        <w:tc>
          <w:tcPr>
            <w:tcW w:w="2841" w:type="dxa"/>
            <w:noWrap w:val="0"/>
            <w:vAlign w:val="center"/>
          </w:tcPr>
          <w:p>
            <w:pPr>
              <w:spacing w:line="360" w:lineRule="auto"/>
              <w:ind w:firstLine="0" w:firstLineChars="0"/>
              <w:jc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jc w:val="center"/>
        </w:trPr>
        <w:tc>
          <w:tcPr>
            <w:tcW w:w="959" w:type="dxa"/>
            <w:noWrap w:val="0"/>
            <w:vAlign w:val="center"/>
          </w:tcPr>
          <w:p>
            <w:pPr>
              <w:spacing w:line="360" w:lineRule="auto"/>
              <w:ind w:firstLine="240" w:firstLineChars="10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4722" w:type="dxa"/>
            <w:noWrap w:val="0"/>
            <w:vAlign w:val="center"/>
          </w:tcPr>
          <w:p>
            <w:pPr>
              <w:spacing w:line="360" w:lineRule="auto"/>
              <w:ind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广元市医疗保障局医疗保险智能审核系统与医保核心业务系统对接改造</w:t>
            </w:r>
          </w:p>
        </w:tc>
        <w:tc>
          <w:tcPr>
            <w:tcW w:w="2841" w:type="dxa"/>
            <w:noWrap w:val="0"/>
            <w:vAlign w:val="center"/>
          </w:tcPr>
          <w:p>
            <w:pPr>
              <w:spacing w:line="360" w:lineRule="auto"/>
              <w:ind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lang w:bidi="ar"/>
              </w:rPr>
              <w:t>数据接口开发</w:t>
            </w:r>
          </w:p>
          <w:p>
            <w:pPr>
              <w:pStyle w:val="2"/>
              <w:spacing w:line="360" w:lineRule="auto"/>
              <w:ind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lang w:bidi="ar"/>
              </w:rPr>
              <w:t>业务系统改造</w:t>
            </w:r>
          </w:p>
          <w:p>
            <w:pPr>
              <w:spacing w:line="360" w:lineRule="auto"/>
              <w:ind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lang w:bidi="ar"/>
              </w:rPr>
              <w:t>数据接口维护</w:t>
            </w:r>
          </w:p>
        </w:tc>
      </w:tr>
    </w:tbl>
    <w:p>
      <w:pPr>
        <w:spacing w:line="360" w:lineRule="auto"/>
        <w:ind w:firstLine="560"/>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val="en-US" w:eastAsia="zh-CN" w:bidi="ar"/>
        </w:rPr>
        <w:t>（二）</w:t>
      </w:r>
      <w:r>
        <w:rPr>
          <w:rFonts w:hint="eastAsia" w:ascii="宋体" w:hAnsi="宋体" w:eastAsia="宋体" w:cs="宋体"/>
          <w:b/>
          <w:bCs/>
          <w:color w:val="000000"/>
          <w:sz w:val="24"/>
          <w:szCs w:val="24"/>
          <w:lang w:bidi="ar"/>
        </w:rPr>
        <w:t>建设内容</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lang w:val="en-US" w:eastAsia="zh-CN" w:bidi="ar"/>
        </w:rPr>
        <w:t>1.</w:t>
      </w:r>
      <w:r>
        <w:rPr>
          <w:rFonts w:hint="eastAsia" w:ascii="宋体" w:hAnsi="宋体" w:eastAsia="宋体" w:cs="宋体"/>
          <w:color w:val="000000"/>
          <w:sz w:val="24"/>
          <w:szCs w:val="24"/>
          <w:lang w:bidi="ar"/>
        </w:rPr>
        <w:t>数据接口开发清单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3"/>
        <w:gridCol w:w="5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spacing w:line="360" w:lineRule="auto"/>
              <w:ind w:firstLine="0" w:firstLineChars="0"/>
              <w:jc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序号</w:t>
            </w:r>
          </w:p>
        </w:tc>
        <w:tc>
          <w:tcPr>
            <w:tcW w:w="2693" w:type="dxa"/>
            <w:noWrap w:val="0"/>
            <w:vAlign w:val="center"/>
          </w:tcPr>
          <w:p>
            <w:pPr>
              <w:spacing w:line="360" w:lineRule="auto"/>
              <w:ind w:firstLine="0" w:firstLineChars="0"/>
              <w:jc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开发接口</w:t>
            </w:r>
          </w:p>
        </w:tc>
        <w:tc>
          <w:tcPr>
            <w:tcW w:w="5012" w:type="dxa"/>
            <w:noWrap w:val="0"/>
            <w:vAlign w:val="center"/>
          </w:tcPr>
          <w:p>
            <w:pPr>
              <w:spacing w:line="360" w:lineRule="auto"/>
              <w:ind w:firstLine="0" w:firstLineChars="0"/>
              <w:jc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numPr>
                <w:ilvl w:val="0"/>
                <w:numId w:val="1"/>
              </w:numPr>
              <w:spacing w:line="360" w:lineRule="auto"/>
              <w:ind w:firstLineChars="0"/>
              <w:rPr>
                <w:rFonts w:hint="eastAsia" w:ascii="宋体" w:hAnsi="宋体" w:eastAsia="宋体" w:cs="宋体"/>
                <w:color w:val="000000"/>
                <w:sz w:val="24"/>
                <w:szCs w:val="24"/>
                <w:lang w:bidi="ar"/>
              </w:rPr>
            </w:pPr>
          </w:p>
        </w:tc>
        <w:tc>
          <w:tcPr>
            <w:tcW w:w="2693" w:type="dxa"/>
            <w:noWrap w:val="0"/>
            <w:vAlign w:val="center"/>
          </w:tcPr>
          <w:p>
            <w:pPr>
              <w:spacing w:line="360" w:lineRule="auto"/>
              <w:ind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rPr>
              <w:t>中间库(基础)用－区域</w:t>
            </w:r>
          </w:p>
        </w:tc>
        <w:tc>
          <w:tcPr>
            <w:tcW w:w="5012" w:type="dxa"/>
            <w:noWrap w:val="0"/>
            <w:vAlign w:val="center"/>
          </w:tcPr>
          <w:p>
            <w:pPr>
              <w:spacing w:line="360" w:lineRule="auto"/>
              <w:ind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根据广元市医保智能审核系统要求，按需求规范提取医保业务系统数据区域信息推送到中间库供智能审核系统调用</w:t>
            </w:r>
            <w:r>
              <w:rPr>
                <w:rFonts w:hint="eastAsia" w:ascii="宋体" w:hAnsi="宋体" w:eastAsia="宋体" w:cs="宋体"/>
                <w:color w:val="000000"/>
                <w:sz w:val="24"/>
                <w:szCs w:val="24"/>
                <w:lang w:eastAsia="zh-CN" w:bidi="ar"/>
              </w:rPr>
              <w:t>，确保数据及时准确。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numPr>
                <w:ilvl w:val="0"/>
                <w:numId w:val="1"/>
              </w:numPr>
              <w:spacing w:line="360" w:lineRule="auto"/>
              <w:ind w:firstLineChars="0"/>
              <w:rPr>
                <w:rFonts w:hint="eastAsia" w:ascii="宋体" w:hAnsi="宋体" w:eastAsia="宋体" w:cs="宋体"/>
                <w:color w:val="000000"/>
                <w:sz w:val="24"/>
                <w:szCs w:val="24"/>
                <w:lang w:bidi="ar"/>
              </w:rPr>
            </w:pPr>
          </w:p>
        </w:tc>
        <w:tc>
          <w:tcPr>
            <w:tcW w:w="2693" w:type="dxa"/>
            <w:noWrap w:val="0"/>
            <w:vAlign w:val="center"/>
          </w:tcPr>
          <w:p>
            <w:pPr>
              <w:spacing w:line="360" w:lineRule="auto"/>
              <w:ind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rPr>
              <w:t>中间库(基础)用－医保药品目录</w:t>
            </w:r>
          </w:p>
        </w:tc>
        <w:tc>
          <w:tcPr>
            <w:tcW w:w="5012" w:type="dxa"/>
            <w:noWrap w:val="0"/>
            <w:vAlign w:val="center"/>
          </w:tcPr>
          <w:p>
            <w:pPr>
              <w:spacing w:line="360" w:lineRule="auto"/>
              <w:ind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根据广元市医保智能审核系统要求，按需求规范提取医保业务系统数据医保药品目录推送到中间库供智能审核系统调用</w:t>
            </w:r>
            <w:r>
              <w:rPr>
                <w:rFonts w:hint="eastAsia" w:ascii="宋体" w:hAnsi="宋体" w:eastAsia="宋体" w:cs="宋体"/>
                <w:color w:val="000000"/>
                <w:sz w:val="24"/>
                <w:szCs w:val="24"/>
                <w:lang w:eastAsia="zh-CN" w:bidi="ar"/>
              </w:rPr>
              <w:t>，确保数据及时准确。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numPr>
                <w:ilvl w:val="0"/>
                <w:numId w:val="1"/>
              </w:numPr>
              <w:spacing w:line="360" w:lineRule="auto"/>
              <w:ind w:firstLineChars="0"/>
              <w:rPr>
                <w:rFonts w:hint="eastAsia" w:ascii="宋体" w:hAnsi="宋体" w:eastAsia="宋体" w:cs="宋体"/>
                <w:color w:val="000000"/>
                <w:sz w:val="24"/>
                <w:szCs w:val="24"/>
                <w:lang w:bidi="ar"/>
              </w:rPr>
            </w:pPr>
          </w:p>
        </w:tc>
        <w:tc>
          <w:tcPr>
            <w:tcW w:w="2693" w:type="dxa"/>
            <w:noWrap w:val="0"/>
            <w:vAlign w:val="center"/>
          </w:tcPr>
          <w:p>
            <w:pPr>
              <w:spacing w:line="360" w:lineRule="auto"/>
              <w:ind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rPr>
              <w:t>中间库(基础)用－医保诊疗项目目录</w:t>
            </w:r>
          </w:p>
        </w:tc>
        <w:tc>
          <w:tcPr>
            <w:tcW w:w="5012" w:type="dxa"/>
            <w:noWrap w:val="0"/>
            <w:vAlign w:val="center"/>
          </w:tcPr>
          <w:p>
            <w:pPr>
              <w:spacing w:line="360" w:lineRule="auto"/>
              <w:ind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根据广元市医保智能审核系统要求，按需求规范提取医保业务系统数据医保诊疗项目目录推送到中间库供智能审核系统调用</w:t>
            </w:r>
            <w:r>
              <w:rPr>
                <w:rFonts w:hint="eastAsia" w:ascii="宋体" w:hAnsi="宋体" w:eastAsia="宋体" w:cs="宋体"/>
                <w:color w:val="000000"/>
                <w:sz w:val="24"/>
                <w:szCs w:val="24"/>
                <w:lang w:eastAsia="zh-CN" w:bidi="ar"/>
              </w:rPr>
              <w:t>，确保数据及时准确。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numPr>
                <w:ilvl w:val="0"/>
                <w:numId w:val="1"/>
              </w:numPr>
              <w:spacing w:line="360" w:lineRule="auto"/>
              <w:ind w:firstLineChars="0"/>
              <w:rPr>
                <w:rFonts w:hint="eastAsia" w:ascii="宋体" w:hAnsi="宋体" w:eastAsia="宋体" w:cs="宋体"/>
                <w:color w:val="000000"/>
                <w:sz w:val="24"/>
                <w:szCs w:val="24"/>
                <w:lang w:bidi="ar"/>
              </w:rPr>
            </w:pPr>
          </w:p>
        </w:tc>
        <w:tc>
          <w:tcPr>
            <w:tcW w:w="2693" w:type="dxa"/>
            <w:noWrap w:val="0"/>
            <w:vAlign w:val="center"/>
          </w:tcPr>
          <w:p>
            <w:pPr>
              <w:spacing w:line="360" w:lineRule="auto"/>
              <w:ind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rPr>
              <w:t>中间库(基础)用－医保材料目录</w:t>
            </w:r>
          </w:p>
        </w:tc>
        <w:tc>
          <w:tcPr>
            <w:tcW w:w="5012" w:type="dxa"/>
            <w:noWrap w:val="0"/>
            <w:vAlign w:val="center"/>
          </w:tcPr>
          <w:p>
            <w:pPr>
              <w:spacing w:line="360" w:lineRule="auto"/>
              <w:ind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根据广元市医保智能审核系统要求，按需求规范提取医保业务系统数据医保材料目录推送到中间库供智能审核系统调用</w:t>
            </w:r>
            <w:r>
              <w:rPr>
                <w:rFonts w:hint="eastAsia" w:ascii="宋体" w:hAnsi="宋体" w:eastAsia="宋体" w:cs="宋体"/>
                <w:color w:val="000000"/>
                <w:sz w:val="24"/>
                <w:szCs w:val="24"/>
                <w:lang w:eastAsia="zh-CN" w:bidi="ar"/>
              </w:rPr>
              <w:t>，确保数据及时准确。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numPr>
                <w:ilvl w:val="0"/>
                <w:numId w:val="1"/>
              </w:numPr>
              <w:spacing w:line="360" w:lineRule="auto"/>
              <w:ind w:firstLineChars="0"/>
              <w:rPr>
                <w:rFonts w:hint="eastAsia" w:ascii="宋体" w:hAnsi="宋体" w:eastAsia="宋体" w:cs="宋体"/>
                <w:color w:val="000000"/>
                <w:sz w:val="24"/>
                <w:szCs w:val="24"/>
                <w:lang w:bidi="ar"/>
              </w:rPr>
            </w:pPr>
          </w:p>
        </w:tc>
        <w:tc>
          <w:tcPr>
            <w:tcW w:w="2693" w:type="dxa"/>
            <w:noWrap w:val="0"/>
            <w:vAlign w:val="center"/>
          </w:tcPr>
          <w:p>
            <w:pPr>
              <w:spacing w:line="360" w:lineRule="auto"/>
              <w:ind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rPr>
              <w:t>中间库(基础)用－病种</w:t>
            </w:r>
          </w:p>
        </w:tc>
        <w:tc>
          <w:tcPr>
            <w:tcW w:w="5012" w:type="dxa"/>
            <w:noWrap w:val="0"/>
            <w:vAlign w:val="center"/>
          </w:tcPr>
          <w:p>
            <w:pPr>
              <w:spacing w:line="360" w:lineRule="auto"/>
              <w:ind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根据广元市医保智能审核系统要求，按需求规范提取医保业务系统数据病种信息推送到中间库供智能审核系统调用</w:t>
            </w:r>
            <w:r>
              <w:rPr>
                <w:rFonts w:hint="eastAsia" w:ascii="宋体" w:hAnsi="宋体" w:eastAsia="宋体" w:cs="宋体"/>
                <w:color w:val="000000"/>
                <w:sz w:val="24"/>
                <w:szCs w:val="24"/>
                <w:lang w:eastAsia="zh-CN" w:bidi="ar"/>
              </w:rPr>
              <w:t>，确保数据及时准确。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numPr>
                <w:ilvl w:val="0"/>
                <w:numId w:val="1"/>
              </w:numPr>
              <w:spacing w:line="360" w:lineRule="auto"/>
              <w:ind w:firstLineChars="0"/>
              <w:rPr>
                <w:rFonts w:hint="eastAsia" w:ascii="宋体" w:hAnsi="宋体" w:eastAsia="宋体" w:cs="宋体"/>
                <w:color w:val="000000"/>
                <w:sz w:val="24"/>
                <w:szCs w:val="24"/>
                <w:lang w:bidi="ar"/>
              </w:rPr>
            </w:pPr>
          </w:p>
        </w:tc>
        <w:tc>
          <w:tcPr>
            <w:tcW w:w="2693" w:type="dxa"/>
            <w:noWrap w:val="0"/>
            <w:vAlign w:val="center"/>
          </w:tcPr>
          <w:p>
            <w:pPr>
              <w:spacing w:line="360" w:lineRule="auto"/>
              <w:ind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rPr>
              <w:t>中间库(基础)用－医保药品项目限价定义</w:t>
            </w:r>
          </w:p>
        </w:tc>
        <w:tc>
          <w:tcPr>
            <w:tcW w:w="5012" w:type="dxa"/>
            <w:noWrap w:val="0"/>
            <w:vAlign w:val="center"/>
          </w:tcPr>
          <w:p>
            <w:pPr>
              <w:spacing w:line="360" w:lineRule="auto"/>
              <w:ind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根据广元市医保智能审核系统要求，按需求规范提取医保业务系统数据医保药品项目限价定义信息推送到中间库供智能审核系统调用</w:t>
            </w:r>
            <w:r>
              <w:rPr>
                <w:rFonts w:hint="eastAsia" w:ascii="宋体" w:hAnsi="宋体" w:eastAsia="宋体" w:cs="宋体"/>
                <w:color w:val="000000"/>
                <w:sz w:val="24"/>
                <w:szCs w:val="24"/>
                <w:lang w:eastAsia="zh-CN" w:bidi="ar"/>
              </w:rPr>
              <w:t>，确保数据及时准确。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numPr>
                <w:ilvl w:val="0"/>
                <w:numId w:val="1"/>
              </w:numPr>
              <w:spacing w:line="360" w:lineRule="auto"/>
              <w:ind w:firstLineChars="0"/>
              <w:rPr>
                <w:rFonts w:hint="eastAsia" w:ascii="宋体" w:hAnsi="宋体" w:eastAsia="宋体" w:cs="宋体"/>
                <w:color w:val="000000"/>
                <w:sz w:val="24"/>
                <w:szCs w:val="24"/>
                <w:lang w:bidi="ar"/>
              </w:rPr>
            </w:pPr>
          </w:p>
        </w:tc>
        <w:tc>
          <w:tcPr>
            <w:tcW w:w="2693" w:type="dxa"/>
            <w:noWrap w:val="0"/>
            <w:vAlign w:val="center"/>
          </w:tcPr>
          <w:p>
            <w:pPr>
              <w:spacing w:line="360" w:lineRule="auto"/>
              <w:ind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rPr>
              <w:t>中间库(基础)用－定点医疗机构</w:t>
            </w:r>
          </w:p>
        </w:tc>
        <w:tc>
          <w:tcPr>
            <w:tcW w:w="5012" w:type="dxa"/>
            <w:noWrap w:val="0"/>
            <w:vAlign w:val="center"/>
          </w:tcPr>
          <w:p>
            <w:pPr>
              <w:spacing w:line="360" w:lineRule="auto"/>
              <w:ind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根据广元市医保智能审核系统要求，按需求规范提取医保业务系统数据定点医疗机构信息推送到中间库供智能审核系统调用</w:t>
            </w:r>
            <w:r>
              <w:rPr>
                <w:rFonts w:hint="eastAsia" w:ascii="宋体" w:hAnsi="宋体" w:eastAsia="宋体" w:cs="宋体"/>
                <w:color w:val="000000"/>
                <w:sz w:val="24"/>
                <w:szCs w:val="24"/>
                <w:lang w:eastAsia="zh-CN" w:bidi="ar"/>
              </w:rPr>
              <w:t>，确保数据及时准确。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numPr>
                <w:ilvl w:val="0"/>
                <w:numId w:val="1"/>
              </w:numPr>
              <w:spacing w:line="360" w:lineRule="auto"/>
              <w:ind w:firstLineChars="0"/>
              <w:rPr>
                <w:rFonts w:hint="eastAsia" w:ascii="宋体" w:hAnsi="宋体" w:eastAsia="宋体" w:cs="宋体"/>
                <w:color w:val="000000"/>
                <w:sz w:val="24"/>
                <w:szCs w:val="24"/>
                <w:lang w:bidi="ar"/>
              </w:rPr>
            </w:pPr>
          </w:p>
        </w:tc>
        <w:tc>
          <w:tcPr>
            <w:tcW w:w="2693" w:type="dxa"/>
            <w:noWrap w:val="0"/>
            <w:vAlign w:val="center"/>
          </w:tcPr>
          <w:p>
            <w:pPr>
              <w:spacing w:line="360" w:lineRule="auto"/>
              <w:ind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rPr>
              <w:t>中间库(基础)用－单位</w:t>
            </w:r>
          </w:p>
        </w:tc>
        <w:tc>
          <w:tcPr>
            <w:tcW w:w="5012" w:type="dxa"/>
            <w:noWrap w:val="0"/>
            <w:vAlign w:val="center"/>
          </w:tcPr>
          <w:p>
            <w:pPr>
              <w:spacing w:line="360" w:lineRule="auto"/>
              <w:ind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根据广元市医保智能审核系统要求，按需求规范提取医保业务系统数据单位信息推送到中间库供智能审核系统调用</w:t>
            </w:r>
            <w:r>
              <w:rPr>
                <w:rFonts w:hint="eastAsia" w:ascii="宋体" w:hAnsi="宋体" w:eastAsia="宋体" w:cs="宋体"/>
                <w:color w:val="000000"/>
                <w:sz w:val="24"/>
                <w:szCs w:val="24"/>
                <w:lang w:eastAsia="zh-CN" w:bidi="ar"/>
              </w:rPr>
              <w:t>，确保数据及时准确。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numPr>
                <w:ilvl w:val="0"/>
                <w:numId w:val="1"/>
              </w:numPr>
              <w:spacing w:line="360" w:lineRule="auto"/>
              <w:ind w:firstLineChars="0"/>
              <w:rPr>
                <w:rFonts w:hint="eastAsia" w:ascii="宋体" w:hAnsi="宋体" w:eastAsia="宋体" w:cs="宋体"/>
                <w:color w:val="000000"/>
                <w:sz w:val="24"/>
                <w:szCs w:val="24"/>
                <w:lang w:bidi="ar"/>
              </w:rPr>
            </w:pPr>
          </w:p>
        </w:tc>
        <w:tc>
          <w:tcPr>
            <w:tcW w:w="2693" w:type="dxa"/>
            <w:noWrap w:val="0"/>
            <w:vAlign w:val="center"/>
          </w:tcPr>
          <w:p>
            <w:pPr>
              <w:spacing w:line="360" w:lineRule="auto"/>
              <w:ind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rPr>
              <w:t>中间库(基础)用－参保人员</w:t>
            </w:r>
          </w:p>
        </w:tc>
        <w:tc>
          <w:tcPr>
            <w:tcW w:w="5012" w:type="dxa"/>
            <w:noWrap w:val="0"/>
            <w:vAlign w:val="center"/>
          </w:tcPr>
          <w:p>
            <w:pPr>
              <w:spacing w:line="360" w:lineRule="auto"/>
              <w:ind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根据广元市医保智能审核系统要求，按需求规范提取医保业务系统数据参保人员信息推送到中间库供智能审核系统调用</w:t>
            </w:r>
            <w:r>
              <w:rPr>
                <w:rFonts w:hint="eastAsia" w:ascii="宋体" w:hAnsi="宋体" w:eastAsia="宋体" w:cs="宋体"/>
                <w:color w:val="000000"/>
                <w:sz w:val="24"/>
                <w:szCs w:val="24"/>
                <w:lang w:eastAsia="zh-CN" w:bidi="ar"/>
              </w:rPr>
              <w:t>，确保数据及时准确。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numPr>
                <w:ilvl w:val="0"/>
                <w:numId w:val="1"/>
              </w:numPr>
              <w:spacing w:line="360" w:lineRule="auto"/>
              <w:ind w:firstLineChars="0"/>
              <w:rPr>
                <w:rFonts w:hint="eastAsia" w:ascii="宋体" w:hAnsi="宋体" w:eastAsia="宋体" w:cs="宋体"/>
                <w:color w:val="000000"/>
                <w:sz w:val="24"/>
                <w:szCs w:val="24"/>
                <w:lang w:bidi="ar"/>
              </w:rPr>
            </w:pPr>
          </w:p>
        </w:tc>
        <w:tc>
          <w:tcPr>
            <w:tcW w:w="2693" w:type="dxa"/>
            <w:noWrap w:val="0"/>
            <w:vAlign w:val="center"/>
          </w:tcPr>
          <w:p>
            <w:pPr>
              <w:spacing w:line="360" w:lineRule="auto"/>
              <w:ind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rPr>
              <w:t>中间库(基础)用－人员参保关系</w:t>
            </w:r>
          </w:p>
        </w:tc>
        <w:tc>
          <w:tcPr>
            <w:tcW w:w="5012" w:type="dxa"/>
            <w:noWrap w:val="0"/>
            <w:vAlign w:val="center"/>
          </w:tcPr>
          <w:p>
            <w:pPr>
              <w:spacing w:line="360" w:lineRule="auto"/>
              <w:ind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根据广元市医保智能审核系统要求，按需求规范提取医保业务系统数据个人参保信息推送到中间库供智能审核系统调用</w:t>
            </w:r>
            <w:r>
              <w:rPr>
                <w:rFonts w:hint="eastAsia" w:ascii="宋体" w:hAnsi="宋体" w:eastAsia="宋体" w:cs="宋体"/>
                <w:color w:val="000000"/>
                <w:sz w:val="24"/>
                <w:szCs w:val="24"/>
                <w:lang w:eastAsia="zh-CN" w:bidi="ar"/>
              </w:rPr>
              <w:t>，确保数据及时准确。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numPr>
                <w:ilvl w:val="0"/>
                <w:numId w:val="1"/>
              </w:numPr>
              <w:spacing w:line="360" w:lineRule="auto"/>
              <w:ind w:firstLineChars="0"/>
              <w:rPr>
                <w:rFonts w:hint="eastAsia" w:ascii="宋体" w:hAnsi="宋体" w:eastAsia="宋体" w:cs="宋体"/>
                <w:color w:val="000000"/>
                <w:sz w:val="24"/>
                <w:szCs w:val="24"/>
                <w:lang w:bidi="ar"/>
              </w:rPr>
            </w:pPr>
          </w:p>
        </w:tc>
        <w:tc>
          <w:tcPr>
            <w:tcW w:w="2693" w:type="dxa"/>
            <w:noWrap w:val="0"/>
            <w:vAlign w:val="center"/>
          </w:tcPr>
          <w:p>
            <w:pPr>
              <w:spacing w:line="360" w:lineRule="auto"/>
              <w:ind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rPr>
              <w:t>中间库(业务)用－人员医疗就诊记录(挂号登记)</w:t>
            </w:r>
          </w:p>
        </w:tc>
        <w:tc>
          <w:tcPr>
            <w:tcW w:w="5012" w:type="dxa"/>
            <w:noWrap w:val="0"/>
            <w:vAlign w:val="center"/>
          </w:tcPr>
          <w:p>
            <w:pPr>
              <w:spacing w:line="360" w:lineRule="auto"/>
              <w:ind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根据广元市医保智能审核系统要求，按需求规范提取医保业务系统数据参保人员就诊记录信息推送到中间库供智能审核系统调用</w:t>
            </w:r>
            <w:r>
              <w:rPr>
                <w:rFonts w:hint="eastAsia" w:ascii="宋体" w:hAnsi="宋体" w:eastAsia="宋体" w:cs="宋体"/>
                <w:color w:val="000000"/>
                <w:sz w:val="24"/>
                <w:szCs w:val="24"/>
                <w:lang w:eastAsia="zh-CN" w:bidi="ar"/>
              </w:rPr>
              <w:t>，确保数据及时准确。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numPr>
                <w:ilvl w:val="0"/>
                <w:numId w:val="1"/>
              </w:numPr>
              <w:spacing w:line="360" w:lineRule="auto"/>
              <w:ind w:firstLineChars="0"/>
              <w:rPr>
                <w:rFonts w:hint="eastAsia" w:ascii="宋体" w:hAnsi="宋体" w:eastAsia="宋体" w:cs="宋体"/>
                <w:color w:val="000000"/>
                <w:sz w:val="24"/>
                <w:szCs w:val="24"/>
                <w:lang w:bidi="ar"/>
              </w:rPr>
            </w:pPr>
          </w:p>
        </w:tc>
        <w:tc>
          <w:tcPr>
            <w:tcW w:w="2693" w:type="dxa"/>
            <w:noWrap w:val="0"/>
            <w:vAlign w:val="center"/>
          </w:tcPr>
          <w:p>
            <w:pPr>
              <w:spacing w:line="360" w:lineRule="auto"/>
              <w:ind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rPr>
              <w:t>中间库(业务)用－人员医疗就诊费用明细(处方明细)</w:t>
            </w:r>
          </w:p>
        </w:tc>
        <w:tc>
          <w:tcPr>
            <w:tcW w:w="5012" w:type="dxa"/>
            <w:noWrap w:val="0"/>
            <w:vAlign w:val="center"/>
          </w:tcPr>
          <w:p>
            <w:pPr>
              <w:spacing w:line="360" w:lineRule="auto"/>
              <w:ind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根据广元市医保智能审核系统要求，按需求规范提取医保业务系统数据就诊费用明细信息推送到中间库供智能审核系统调用</w:t>
            </w:r>
            <w:r>
              <w:rPr>
                <w:rFonts w:hint="eastAsia" w:ascii="宋体" w:hAnsi="宋体" w:eastAsia="宋体" w:cs="宋体"/>
                <w:color w:val="000000"/>
                <w:sz w:val="24"/>
                <w:szCs w:val="24"/>
                <w:lang w:eastAsia="zh-CN" w:bidi="ar"/>
              </w:rPr>
              <w:t>，确保数据及时准确。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numPr>
                <w:ilvl w:val="0"/>
                <w:numId w:val="1"/>
              </w:numPr>
              <w:spacing w:line="360" w:lineRule="auto"/>
              <w:ind w:firstLineChars="0"/>
              <w:rPr>
                <w:rFonts w:hint="eastAsia" w:ascii="宋体" w:hAnsi="宋体" w:eastAsia="宋体" w:cs="宋体"/>
                <w:color w:val="000000"/>
                <w:sz w:val="24"/>
                <w:szCs w:val="24"/>
                <w:lang w:bidi="ar"/>
              </w:rPr>
            </w:pPr>
          </w:p>
        </w:tc>
        <w:tc>
          <w:tcPr>
            <w:tcW w:w="2693" w:type="dxa"/>
            <w:noWrap w:val="0"/>
            <w:vAlign w:val="center"/>
          </w:tcPr>
          <w:p>
            <w:pPr>
              <w:spacing w:line="360" w:lineRule="auto"/>
              <w:ind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rPr>
              <w:t>中间库(业务)用－人员医疗就诊支付台账(结算明细)</w:t>
            </w:r>
          </w:p>
        </w:tc>
        <w:tc>
          <w:tcPr>
            <w:tcW w:w="5012" w:type="dxa"/>
            <w:noWrap w:val="0"/>
            <w:vAlign w:val="center"/>
          </w:tcPr>
          <w:p>
            <w:pPr>
              <w:spacing w:line="360" w:lineRule="auto"/>
              <w:ind w:firstLine="0" w:firstLineChars="0"/>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根据广元市医保智能审核系统要求，按需求规范提取医保业务系统数据</w:t>
            </w:r>
            <w:r>
              <w:rPr>
                <w:rFonts w:hint="eastAsia" w:ascii="宋体" w:hAnsi="宋体" w:eastAsia="宋体" w:cs="宋体"/>
                <w:color w:val="000000"/>
                <w:sz w:val="24"/>
                <w:szCs w:val="24"/>
              </w:rPr>
              <w:t>就诊支付台账</w:t>
            </w:r>
            <w:r>
              <w:rPr>
                <w:rFonts w:hint="eastAsia" w:ascii="宋体" w:hAnsi="宋体" w:eastAsia="宋体" w:cs="宋体"/>
                <w:color w:val="000000"/>
                <w:sz w:val="24"/>
                <w:szCs w:val="24"/>
                <w:lang w:bidi="ar"/>
              </w:rPr>
              <w:t>信息推送到中间库供智能审核系统调用</w:t>
            </w:r>
            <w:r>
              <w:rPr>
                <w:rFonts w:hint="eastAsia" w:ascii="宋体" w:hAnsi="宋体" w:eastAsia="宋体" w:cs="宋体"/>
                <w:color w:val="000000"/>
                <w:sz w:val="24"/>
                <w:szCs w:val="24"/>
                <w:lang w:eastAsia="zh-CN" w:bidi="ar"/>
              </w:rPr>
              <w:t>，确保数据及时准确。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numPr>
                <w:ilvl w:val="0"/>
                <w:numId w:val="1"/>
              </w:numPr>
              <w:spacing w:line="360" w:lineRule="auto"/>
              <w:ind w:firstLineChars="0"/>
              <w:rPr>
                <w:rFonts w:hint="eastAsia" w:ascii="宋体" w:hAnsi="宋体" w:eastAsia="宋体" w:cs="宋体"/>
                <w:color w:val="000000"/>
                <w:sz w:val="24"/>
                <w:szCs w:val="24"/>
                <w:lang w:bidi="ar"/>
              </w:rPr>
            </w:pPr>
          </w:p>
        </w:tc>
        <w:tc>
          <w:tcPr>
            <w:tcW w:w="2693" w:type="dxa"/>
            <w:noWrap w:val="0"/>
            <w:vAlign w:val="center"/>
          </w:tcPr>
          <w:p>
            <w:pPr>
              <w:spacing w:line="360" w:lineRule="auto"/>
              <w:ind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rPr>
              <w:t>中间库(业务)用－人员医疗就诊病种(诊断明细)</w:t>
            </w:r>
          </w:p>
        </w:tc>
        <w:tc>
          <w:tcPr>
            <w:tcW w:w="5012" w:type="dxa"/>
            <w:noWrap w:val="0"/>
            <w:vAlign w:val="center"/>
          </w:tcPr>
          <w:p>
            <w:pPr>
              <w:spacing w:line="360" w:lineRule="auto"/>
              <w:ind w:firstLine="0" w:firstLineChars="0"/>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根据广元市医保智能审核系统要求，按需求规范提取医保业务系统数据</w:t>
            </w:r>
            <w:r>
              <w:rPr>
                <w:rFonts w:hint="eastAsia" w:ascii="宋体" w:hAnsi="宋体" w:eastAsia="宋体" w:cs="宋体"/>
                <w:color w:val="000000"/>
                <w:sz w:val="24"/>
                <w:szCs w:val="24"/>
              </w:rPr>
              <w:t>就诊病种</w:t>
            </w:r>
            <w:r>
              <w:rPr>
                <w:rFonts w:hint="eastAsia" w:ascii="宋体" w:hAnsi="宋体" w:eastAsia="宋体" w:cs="宋体"/>
                <w:color w:val="000000"/>
                <w:sz w:val="24"/>
                <w:szCs w:val="24"/>
                <w:lang w:bidi="ar"/>
              </w:rPr>
              <w:t>信息推送到中间库供智能审核系统调用</w:t>
            </w:r>
            <w:r>
              <w:rPr>
                <w:rFonts w:hint="eastAsia" w:ascii="宋体" w:hAnsi="宋体" w:eastAsia="宋体" w:cs="宋体"/>
                <w:color w:val="000000"/>
                <w:sz w:val="24"/>
                <w:szCs w:val="24"/>
                <w:lang w:eastAsia="zh-CN" w:bidi="ar"/>
              </w:rPr>
              <w:t>，确保数据及时准确。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numPr>
                <w:ilvl w:val="0"/>
                <w:numId w:val="1"/>
              </w:numPr>
              <w:spacing w:line="360" w:lineRule="auto"/>
              <w:ind w:firstLineChars="0"/>
              <w:rPr>
                <w:rFonts w:hint="eastAsia" w:ascii="宋体" w:hAnsi="宋体" w:eastAsia="宋体" w:cs="宋体"/>
                <w:color w:val="000000"/>
                <w:sz w:val="24"/>
                <w:szCs w:val="24"/>
                <w:lang w:bidi="ar"/>
              </w:rPr>
            </w:pPr>
          </w:p>
        </w:tc>
        <w:tc>
          <w:tcPr>
            <w:tcW w:w="2693" w:type="dxa"/>
            <w:noWrap w:val="0"/>
            <w:vAlign w:val="center"/>
          </w:tcPr>
          <w:p>
            <w:pPr>
              <w:spacing w:line="360" w:lineRule="auto"/>
              <w:ind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rPr>
              <w:t>中间库(业务)用－撤销结算记录</w:t>
            </w:r>
          </w:p>
        </w:tc>
        <w:tc>
          <w:tcPr>
            <w:tcW w:w="5012" w:type="dxa"/>
            <w:noWrap w:val="0"/>
            <w:vAlign w:val="center"/>
          </w:tcPr>
          <w:p>
            <w:pPr>
              <w:spacing w:line="360" w:lineRule="auto"/>
              <w:ind w:firstLine="0" w:firstLineChars="0"/>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医保业务系统数据</w:t>
            </w:r>
            <w:r>
              <w:rPr>
                <w:rFonts w:hint="eastAsia" w:ascii="宋体" w:hAnsi="宋体" w:eastAsia="宋体" w:cs="宋体"/>
                <w:color w:val="000000"/>
                <w:sz w:val="24"/>
                <w:szCs w:val="24"/>
              </w:rPr>
              <w:t>撤销结算记录</w:t>
            </w:r>
            <w:r>
              <w:rPr>
                <w:rFonts w:hint="eastAsia" w:ascii="宋体" w:hAnsi="宋体" w:eastAsia="宋体" w:cs="宋体"/>
                <w:color w:val="000000"/>
                <w:sz w:val="24"/>
                <w:szCs w:val="24"/>
                <w:lang w:bidi="ar"/>
              </w:rPr>
              <w:t>信息推送到中间库供智能审核系统调用</w:t>
            </w:r>
            <w:r>
              <w:rPr>
                <w:rFonts w:hint="eastAsia" w:ascii="宋体" w:hAnsi="宋体" w:eastAsia="宋体" w:cs="宋体"/>
                <w:color w:val="000000"/>
                <w:sz w:val="24"/>
                <w:szCs w:val="24"/>
                <w:lang w:eastAsia="zh-CN" w:bidi="ar"/>
              </w:rPr>
              <w:t>，确保数据及时准确。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numPr>
                <w:ilvl w:val="0"/>
                <w:numId w:val="1"/>
              </w:numPr>
              <w:spacing w:line="360" w:lineRule="auto"/>
              <w:ind w:firstLineChars="0"/>
              <w:rPr>
                <w:rFonts w:hint="eastAsia" w:ascii="宋体" w:hAnsi="宋体" w:eastAsia="宋体" w:cs="宋体"/>
                <w:color w:val="000000"/>
                <w:sz w:val="24"/>
                <w:szCs w:val="24"/>
                <w:lang w:bidi="ar"/>
              </w:rPr>
            </w:pPr>
          </w:p>
        </w:tc>
        <w:tc>
          <w:tcPr>
            <w:tcW w:w="2693" w:type="dxa"/>
            <w:noWrap w:val="0"/>
            <w:vAlign w:val="center"/>
          </w:tcPr>
          <w:p>
            <w:pPr>
              <w:spacing w:line="360" w:lineRule="auto"/>
              <w:ind w:firstLine="0" w:firstLineChars="0"/>
              <w:rPr>
                <w:rFonts w:hint="eastAsia" w:ascii="宋体" w:hAnsi="宋体" w:eastAsia="宋体" w:cs="宋体"/>
                <w:color w:val="000000"/>
                <w:sz w:val="24"/>
                <w:szCs w:val="24"/>
                <w:lang w:bidi="ar"/>
              </w:rPr>
            </w:pPr>
            <w:r>
              <w:rPr>
                <w:rFonts w:hint="eastAsia" w:ascii="宋体" w:hAnsi="宋体" w:eastAsia="宋体" w:cs="宋体"/>
                <w:color w:val="000000"/>
                <w:sz w:val="24"/>
                <w:szCs w:val="24"/>
              </w:rPr>
              <w:t>中间库（数据接收）结算扣款的数据</w:t>
            </w:r>
          </w:p>
        </w:tc>
        <w:tc>
          <w:tcPr>
            <w:tcW w:w="5012" w:type="dxa"/>
            <w:noWrap w:val="0"/>
            <w:vAlign w:val="center"/>
          </w:tcPr>
          <w:p>
            <w:pPr>
              <w:spacing w:line="360" w:lineRule="auto"/>
              <w:ind w:firstLine="0" w:firstLineChars="0"/>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根据广元市医保智能审核系统要求，按需求规范接收智能审核系统推送的</w:t>
            </w:r>
            <w:r>
              <w:rPr>
                <w:rFonts w:hint="eastAsia" w:ascii="宋体" w:hAnsi="宋体" w:eastAsia="宋体" w:cs="宋体"/>
                <w:color w:val="000000"/>
                <w:sz w:val="24"/>
                <w:szCs w:val="24"/>
              </w:rPr>
              <w:t>结算扣款的数据供医保业务系统调用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eastAsia="zh-CN" w:bidi="ar"/>
              </w:rPr>
              <w:t>确保数据及时准确。</w:t>
            </w:r>
          </w:p>
        </w:tc>
      </w:tr>
    </w:tbl>
    <w:p>
      <w:pPr>
        <w:spacing w:line="360" w:lineRule="auto"/>
        <w:ind w:firstLine="56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lang w:bidi="ar"/>
        </w:rPr>
        <w:t>业务系统改造</w:t>
      </w:r>
    </w:p>
    <w:tbl>
      <w:tblPr>
        <w:tblStyle w:val="3"/>
        <w:tblW w:w="8370" w:type="dxa"/>
        <w:tblInd w:w="0" w:type="dxa"/>
        <w:tblLayout w:type="autofit"/>
        <w:tblCellMar>
          <w:top w:w="0" w:type="dxa"/>
          <w:left w:w="0" w:type="dxa"/>
          <w:bottom w:w="0" w:type="dxa"/>
          <w:right w:w="0" w:type="dxa"/>
        </w:tblCellMar>
      </w:tblPr>
      <w:tblGrid>
        <w:gridCol w:w="724"/>
        <w:gridCol w:w="2726"/>
        <w:gridCol w:w="4920"/>
      </w:tblGrid>
      <w:tr>
        <w:tblPrEx>
          <w:tblCellMar>
            <w:top w:w="0" w:type="dxa"/>
            <w:left w:w="0" w:type="dxa"/>
            <w:bottom w:w="0" w:type="dxa"/>
            <w:right w:w="0" w:type="dxa"/>
          </w:tblCellMar>
        </w:tblPrEx>
        <w:trPr>
          <w:trHeight w:val="375" w:hRule="atLeast"/>
        </w:trPr>
        <w:tc>
          <w:tcPr>
            <w:tcW w:w="724"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pStyle w:val="5"/>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bidi="ar"/>
              </w:rPr>
              <w:t>序号</w:t>
            </w:r>
          </w:p>
        </w:tc>
        <w:tc>
          <w:tcPr>
            <w:tcW w:w="272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bidi="ar"/>
              </w:rPr>
              <w:t>业务系统功能</w:t>
            </w:r>
          </w:p>
        </w:tc>
        <w:tc>
          <w:tcPr>
            <w:tcW w:w="4920"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pStyle w:val="5"/>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bidi="ar"/>
              </w:rPr>
              <w:t>内容描述</w:t>
            </w:r>
          </w:p>
        </w:tc>
      </w:tr>
      <w:tr>
        <w:tblPrEx>
          <w:tblCellMar>
            <w:top w:w="0" w:type="dxa"/>
            <w:left w:w="0" w:type="dxa"/>
            <w:bottom w:w="0" w:type="dxa"/>
            <w:right w:w="0" w:type="dxa"/>
          </w:tblCellMar>
        </w:tblPrEx>
        <w:trPr>
          <w:trHeight w:val="855" w:hRule="atLeast"/>
        </w:trPr>
        <w:tc>
          <w:tcPr>
            <w:tcW w:w="72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482"/>
              <w:jc w:val="both"/>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1</w:t>
            </w:r>
          </w:p>
        </w:tc>
        <w:tc>
          <w:tcPr>
            <w:tcW w:w="2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ind w:firstLine="0" w:firstLineChars="0"/>
              <w:jc w:val="both"/>
              <w:rPr>
                <w:rFonts w:hint="eastAsia" w:ascii="宋体" w:hAnsi="宋体" w:eastAsia="宋体" w:cs="宋体"/>
                <w:color w:val="000000"/>
                <w:sz w:val="24"/>
                <w:szCs w:val="24"/>
              </w:rPr>
            </w:pPr>
            <w:r>
              <w:rPr>
                <w:rFonts w:hint="eastAsia" w:ascii="宋体" w:hAnsi="宋体" w:eastAsia="宋体" w:cs="宋体"/>
                <w:color w:val="000000"/>
                <w:sz w:val="24"/>
                <w:szCs w:val="24"/>
              </w:rPr>
              <w:t>医疗机构扣款登记</w:t>
            </w:r>
          </w:p>
        </w:tc>
        <w:tc>
          <w:tcPr>
            <w:tcW w:w="492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60" w:lineRule="auto"/>
              <w:ind w:firstLine="0" w:firstLineChars="0"/>
              <w:jc w:val="both"/>
              <w:rPr>
                <w:rFonts w:hint="eastAsia" w:ascii="宋体" w:hAnsi="宋体" w:eastAsia="宋体" w:cs="宋体"/>
                <w:color w:val="000000"/>
                <w:sz w:val="24"/>
                <w:szCs w:val="24"/>
              </w:rPr>
            </w:pPr>
            <w:r>
              <w:rPr>
                <w:rFonts w:hint="eastAsia" w:ascii="宋体" w:hAnsi="宋体" w:eastAsia="宋体" w:cs="宋体"/>
                <w:color w:val="000000"/>
                <w:sz w:val="24"/>
                <w:szCs w:val="24"/>
              </w:rPr>
              <w:t>扣款登记时自动从智能审核系统提供的扣款信息中提取扣款信息，供经办人</w:t>
            </w:r>
            <w:r>
              <w:rPr>
                <w:rFonts w:hint="eastAsia" w:ascii="宋体" w:hAnsi="宋体" w:eastAsia="宋体" w:cs="宋体"/>
                <w:color w:val="000000"/>
                <w:sz w:val="24"/>
                <w:szCs w:val="24"/>
                <w:lang w:eastAsia="zh-CN"/>
              </w:rPr>
              <w:t>员</w:t>
            </w:r>
            <w:r>
              <w:rPr>
                <w:rFonts w:hint="eastAsia" w:ascii="宋体" w:hAnsi="宋体" w:eastAsia="宋体" w:cs="宋体"/>
                <w:color w:val="000000"/>
                <w:sz w:val="24"/>
                <w:szCs w:val="24"/>
              </w:rPr>
              <w:t>核实后进行保存</w:t>
            </w:r>
          </w:p>
        </w:tc>
      </w:tr>
      <w:tr>
        <w:tblPrEx>
          <w:tblCellMar>
            <w:top w:w="0" w:type="dxa"/>
            <w:left w:w="0" w:type="dxa"/>
            <w:bottom w:w="0" w:type="dxa"/>
            <w:right w:w="0" w:type="dxa"/>
          </w:tblCellMar>
        </w:tblPrEx>
        <w:trPr>
          <w:trHeight w:val="854" w:hRule="atLeast"/>
        </w:trPr>
        <w:tc>
          <w:tcPr>
            <w:tcW w:w="72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482"/>
              <w:jc w:val="both"/>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2</w:t>
            </w:r>
          </w:p>
        </w:tc>
        <w:tc>
          <w:tcPr>
            <w:tcW w:w="2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ind w:firstLine="0" w:firstLineChars="0"/>
              <w:jc w:val="both"/>
              <w:rPr>
                <w:rFonts w:hint="eastAsia" w:ascii="宋体" w:hAnsi="宋体" w:eastAsia="宋体" w:cs="宋体"/>
                <w:color w:val="000000"/>
                <w:sz w:val="24"/>
                <w:szCs w:val="24"/>
              </w:rPr>
            </w:pPr>
            <w:r>
              <w:rPr>
                <w:rFonts w:hint="eastAsia" w:ascii="宋体" w:hAnsi="宋体" w:eastAsia="宋体" w:cs="宋体"/>
                <w:color w:val="000000"/>
                <w:sz w:val="24"/>
                <w:szCs w:val="24"/>
              </w:rPr>
              <w:t>医疗机构扣款复核</w:t>
            </w:r>
          </w:p>
        </w:tc>
        <w:tc>
          <w:tcPr>
            <w:tcW w:w="0" w:type="auto"/>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spacing w:line="360" w:lineRule="auto"/>
              <w:ind w:firstLine="0" w:firstLineChars="0"/>
              <w:jc w:val="both"/>
              <w:rPr>
                <w:rFonts w:hint="eastAsia" w:ascii="宋体" w:hAnsi="宋体" w:eastAsia="宋体" w:cs="宋体"/>
                <w:color w:val="000000"/>
                <w:sz w:val="24"/>
                <w:szCs w:val="24"/>
              </w:rPr>
            </w:pPr>
            <w:r>
              <w:rPr>
                <w:rFonts w:hint="eastAsia" w:ascii="宋体" w:hAnsi="宋体" w:eastAsia="宋体" w:cs="宋体"/>
                <w:color w:val="000000"/>
                <w:sz w:val="24"/>
                <w:szCs w:val="24"/>
              </w:rPr>
              <w:t>对扣款登记的信息进行复核</w:t>
            </w:r>
          </w:p>
        </w:tc>
      </w:tr>
      <w:tr>
        <w:tblPrEx>
          <w:tblCellMar>
            <w:top w:w="0" w:type="dxa"/>
            <w:left w:w="0" w:type="dxa"/>
            <w:bottom w:w="0" w:type="dxa"/>
            <w:right w:w="0" w:type="dxa"/>
          </w:tblCellMar>
        </w:tblPrEx>
        <w:trPr>
          <w:trHeight w:val="999" w:hRule="atLeast"/>
        </w:trPr>
        <w:tc>
          <w:tcPr>
            <w:tcW w:w="724" w:type="dxa"/>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widowControl/>
              <w:spacing w:line="360" w:lineRule="auto"/>
              <w:ind w:firstLine="482"/>
              <w:jc w:val="both"/>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3</w:t>
            </w:r>
          </w:p>
        </w:tc>
        <w:tc>
          <w:tcPr>
            <w:tcW w:w="272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spacing w:line="360" w:lineRule="auto"/>
              <w:ind w:firstLine="0" w:firstLineChars="0"/>
              <w:jc w:val="both"/>
              <w:rPr>
                <w:rFonts w:hint="eastAsia" w:ascii="宋体" w:hAnsi="宋体" w:eastAsia="宋体" w:cs="宋体"/>
                <w:color w:val="000000"/>
                <w:sz w:val="24"/>
                <w:szCs w:val="24"/>
              </w:rPr>
            </w:pPr>
            <w:r>
              <w:rPr>
                <w:rFonts w:hint="eastAsia" w:ascii="宋体" w:hAnsi="宋体" w:eastAsia="宋体" w:cs="宋体"/>
                <w:color w:val="000000"/>
                <w:sz w:val="24"/>
                <w:szCs w:val="24"/>
              </w:rPr>
              <w:t>医疗机构扣款查询</w:t>
            </w:r>
          </w:p>
        </w:tc>
        <w:tc>
          <w:tcPr>
            <w:tcW w:w="0" w:type="auto"/>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spacing w:line="360" w:lineRule="auto"/>
              <w:ind w:firstLine="0" w:firstLineChars="0"/>
              <w:jc w:val="both"/>
              <w:rPr>
                <w:rFonts w:hint="eastAsia" w:ascii="宋体" w:hAnsi="宋体" w:eastAsia="宋体" w:cs="宋体"/>
                <w:color w:val="000000"/>
                <w:sz w:val="24"/>
                <w:szCs w:val="24"/>
              </w:rPr>
            </w:pPr>
            <w:r>
              <w:rPr>
                <w:rFonts w:hint="eastAsia" w:ascii="宋体" w:hAnsi="宋体" w:eastAsia="宋体" w:cs="宋体"/>
                <w:color w:val="000000"/>
                <w:sz w:val="24"/>
                <w:szCs w:val="24"/>
              </w:rPr>
              <w:t>对扣款信息进行查询</w:t>
            </w:r>
          </w:p>
        </w:tc>
      </w:tr>
    </w:tbl>
    <w:p>
      <w:pPr>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数据接口维护</w:t>
      </w:r>
    </w:p>
    <w:p>
      <w:pPr>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供应商从技术上保证接口应用软件的正常运行,网络和硬件故障除外；</w:t>
      </w:r>
    </w:p>
    <w:p>
      <w:pPr>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2）在发生网络故障时，供应商负责协助相关单位及时处理，保障接口平稳运行；</w:t>
      </w:r>
    </w:p>
    <w:p>
      <w:pPr>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3）供应商不定时检查通过接口推送的数据</w:t>
      </w:r>
      <w:r>
        <w:rPr>
          <w:rFonts w:hint="eastAsia" w:ascii="宋体" w:hAnsi="宋体" w:eastAsia="宋体" w:cs="宋体"/>
          <w:color w:val="000000"/>
          <w:sz w:val="24"/>
          <w:szCs w:val="24"/>
          <w:lang w:eastAsia="zh-CN"/>
        </w:rPr>
        <w:t>，确保推送数据</w:t>
      </w:r>
      <w:r>
        <w:rPr>
          <w:rFonts w:hint="eastAsia" w:ascii="宋体" w:hAnsi="宋体" w:eastAsia="宋体" w:cs="宋体"/>
          <w:color w:val="000000"/>
          <w:sz w:val="24"/>
          <w:szCs w:val="24"/>
        </w:rPr>
        <w:t>正确性。</w:t>
      </w:r>
    </w:p>
    <w:p>
      <w:pPr>
        <w:spacing w:line="360" w:lineRule="auto"/>
        <w:ind w:firstLine="240" w:firstLineChars="1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）供应商应按采购人要求按时准确推送医保智能审核系统所需数据，并接受采购人关于数据推送的相关咨询。</w:t>
      </w:r>
    </w:p>
    <w:p>
      <w:pPr>
        <w:spacing w:line="360" w:lineRule="auto"/>
        <w:ind w:firstLine="241" w:firstLineChars="10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三、</w:t>
      </w:r>
      <w:r>
        <w:rPr>
          <w:rFonts w:hint="eastAsia" w:ascii="宋体" w:hAnsi="宋体" w:eastAsia="宋体" w:cs="宋体"/>
          <w:b/>
          <w:bCs/>
          <w:color w:val="000000"/>
          <w:sz w:val="24"/>
          <w:szCs w:val="24"/>
        </w:rPr>
        <w:t>商务要求：</w:t>
      </w:r>
    </w:p>
    <w:p>
      <w:pPr>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交付时间：合同签订生效之日后一个月之内完成本项目所有工作。</w:t>
      </w:r>
    </w:p>
    <w:p>
      <w:pPr>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服务地点：采购人指定地点。</w:t>
      </w:r>
    </w:p>
    <w:p>
      <w:pPr>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付款方法和条件为：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3.1</w:t>
      </w:r>
      <w:r>
        <w:rPr>
          <w:rFonts w:hint="eastAsia" w:ascii="宋体" w:hAnsi="宋体" w:eastAsia="宋体" w:cs="宋体"/>
          <w:color w:val="000000"/>
          <w:sz w:val="24"/>
          <w:szCs w:val="24"/>
        </w:rPr>
        <w:t>预付款</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自合同签订之日起1个月内，支付合同总价款的50%（百分之五十）；</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3.2</w:t>
      </w:r>
      <w:r>
        <w:rPr>
          <w:rFonts w:hint="eastAsia" w:ascii="宋体" w:hAnsi="宋体" w:eastAsia="宋体" w:cs="宋体"/>
          <w:color w:val="000000"/>
          <w:sz w:val="24"/>
          <w:szCs w:val="24"/>
        </w:rPr>
        <w:t>验收款</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自验收确认之日支付合同总价款的40%（百分之四十）；</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3.3</w:t>
      </w:r>
      <w:r>
        <w:rPr>
          <w:rFonts w:hint="eastAsia" w:ascii="宋体" w:hAnsi="宋体" w:eastAsia="宋体" w:cs="宋体"/>
          <w:color w:val="000000"/>
          <w:sz w:val="24"/>
          <w:szCs w:val="24"/>
        </w:rPr>
        <w:t>质保款</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质保期满，甲方支付乙方合同总价款的10%（百分之十）。</w:t>
      </w:r>
    </w:p>
    <w:p>
      <w:pPr>
        <w:pStyle w:val="5"/>
        <w:spacing w:after="163" w:line="360" w:lineRule="auto"/>
        <w:ind w:firstLine="241" w:firstLineChars="100"/>
        <w:rPr>
          <w:rFonts w:hint="eastAsia" w:ascii="宋体" w:hAnsi="宋体" w:eastAsia="宋体" w:cs="宋体"/>
          <w:b/>
          <w:color w:val="000000"/>
          <w:sz w:val="24"/>
          <w:szCs w:val="24"/>
        </w:rPr>
      </w:pPr>
      <w:r>
        <w:rPr>
          <w:rFonts w:hint="eastAsia" w:eastAsia="宋体" w:cs="宋体"/>
          <w:b/>
          <w:color w:val="000000"/>
          <w:sz w:val="24"/>
          <w:szCs w:val="24"/>
          <w:lang w:val="en-US" w:eastAsia="zh-CN"/>
        </w:rPr>
        <w:t>四、</w:t>
      </w:r>
      <w:r>
        <w:rPr>
          <w:rFonts w:hint="eastAsia" w:ascii="宋体" w:hAnsi="宋体" w:eastAsia="宋体" w:cs="宋体"/>
          <w:b/>
          <w:color w:val="000000"/>
          <w:sz w:val="24"/>
          <w:szCs w:val="24"/>
        </w:rPr>
        <w:t>售后服务及其他相关要求：</w:t>
      </w:r>
    </w:p>
    <w:p>
      <w:pPr>
        <w:spacing w:line="360" w:lineRule="auto"/>
        <w:ind w:firstLine="56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质保期：质保期一年（项目验收合格之日起开始计算），供应商需对已完成建设项目提供一年整体维护和技术支持，包括一般性功能需求、功能完善。</w:t>
      </w:r>
    </w:p>
    <w:p>
      <w:pPr>
        <w:spacing w:line="360" w:lineRule="auto"/>
        <w:ind w:firstLine="56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供应商提供24小时售后服务，及时响应故障处理（24小时内）。</w:t>
      </w:r>
    </w:p>
    <w:p>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3.若采购人因医疗费用智能审核工作需要，需新增本项目清单外的其余系统接口改造工作，供应商应按采购人要求，及时响应（24小时内）接口程序整改。</w:t>
      </w:r>
    </w:p>
    <w:p>
      <w:pPr>
        <w:spacing w:line="360" w:lineRule="auto"/>
        <w:ind w:firstLine="56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4.保密性要求。供应商应严格遵守保密规定，对推送到智能审核系统数据严格保密。因供应商泄密导致的一切后果，由供应商承担。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30CF3"/>
    <w:multiLevelType w:val="multilevel"/>
    <w:tmpl w:val="1AF30CF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A7C1D"/>
    <w:rsid w:val="0EEA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after="120" w:afterLines="0"/>
    </w:pPr>
    <w:rPr>
      <w:szCs w:val="24"/>
    </w:rPr>
  </w:style>
  <w:style w:type="paragraph" w:customStyle="1" w:styleId="5">
    <w:name w:val="标准正文"/>
    <w:basedOn w:val="1"/>
    <w:qFormat/>
    <w:uiPriority w:val="0"/>
    <w:pPr>
      <w:ind w:firstLine="0" w:firstLineChars="0"/>
    </w:pPr>
    <w:rPr>
      <w:rFonts w:ascii="宋体" w:hAnsi="宋体" w:eastAsia="华文仿宋" w:cs="宋体"/>
      <w:snapToGrid w:val="0"/>
      <w:kern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2021-06-29T06:30:00Z</dcterms:created>
  <dc:creator>50231</dc:creator>
  <cp:lastModifiedBy>50231</cp:lastModifiedBy>
  <dcterms:modified xsi:type="dcterms:W3CDTF">2021-06-29T06:32:40Z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