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rPr>
          <w:rFonts w:hint="eastAsia" w:ascii="Cambria" w:hAnsi="Cambria" w:eastAsia="楷体_GB2312"/>
          <w:b/>
          <w:bCs/>
          <w:kern w:val="28"/>
          <w:sz w:val="28"/>
          <w:szCs w:val="36"/>
        </w:rPr>
      </w:pPr>
      <w:bookmarkStart w:id="0" w:name="_GoBack"/>
      <w:r>
        <w:rPr>
          <w:rFonts w:hint="eastAsia" w:ascii="Cambria" w:hAnsi="Cambria" w:eastAsia="楷体_GB2312"/>
          <w:b/>
          <w:bCs/>
          <w:kern w:val="28"/>
          <w:sz w:val="28"/>
          <w:szCs w:val="36"/>
        </w:rPr>
        <w:t>《关于印发&lt;政府采购促进中小企业发展管理办法&gt;的通知》（财库〔2020〕46号）</w:t>
      </w:r>
    </w:p>
    <w:bookmarkEnd w:id="0"/>
    <w:p>
      <w:pPr>
        <w:rPr>
          <w:rFonts w:ascii="楷体_GB2312" w:eastAsia="楷体_GB2312"/>
          <w:sz w:val="28"/>
          <w:szCs w:val="28"/>
        </w:rPr>
      </w:pPr>
    </w:p>
    <w:p>
      <w:pPr>
        <w:rPr>
          <w:rFonts w:hint="eastAsia" w:ascii="楷体_GB2312" w:eastAsia="楷体_GB2312"/>
          <w:sz w:val="28"/>
          <w:szCs w:val="28"/>
        </w:rPr>
      </w:pPr>
      <w:r>
        <w:rPr>
          <w:rFonts w:hint="eastAsia" w:ascii="楷体_GB2312" w:eastAsia="楷体_GB2312"/>
          <w:sz w:val="28"/>
          <w:szCs w:val="28"/>
        </w:rPr>
        <w:t>各中央预算单位办公厅（室），各省、自治区、直辖市、计划单列市财政厅（局）、工业和信息化主管部门，新疆生产建设兵团财政局、工业和信息化主管部门：</w:t>
      </w:r>
    </w:p>
    <w:p>
      <w:pPr>
        <w:rPr>
          <w:rFonts w:hint="eastAsia" w:ascii="楷体_GB2312" w:eastAsia="楷体_GB2312"/>
          <w:sz w:val="28"/>
          <w:szCs w:val="28"/>
        </w:rPr>
      </w:pPr>
      <w:r>
        <w:rPr>
          <w:rFonts w:hint="eastAsia" w:ascii="楷体_GB2312" w:eastAsia="楷体_GB2312"/>
          <w:sz w:val="28"/>
          <w:szCs w:val="28"/>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rPr>
          <w:rFonts w:ascii="楷体_GB2312" w:eastAsia="楷体_GB2312"/>
          <w:sz w:val="28"/>
          <w:szCs w:val="28"/>
        </w:rPr>
      </w:pPr>
    </w:p>
    <w:p>
      <w:pPr>
        <w:rPr>
          <w:rFonts w:hint="eastAsia" w:ascii="楷体_GB2312" w:eastAsia="楷体_GB2312"/>
          <w:sz w:val="28"/>
          <w:szCs w:val="28"/>
        </w:rPr>
      </w:pPr>
      <w:r>
        <w:rPr>
          <w:rFonts w:hint="eastAsia" w:ascii="楷体_GB2312" w:eastAsia="楷体_GB2312"/>
          <w:sz w:val="28"/>
          <w:szCs w:val="28"/>
        </w:rPr>
        <w:t>　　附件：政府采购促进中小企业发展管理办法</w:t>
      </w:r>
    </w:p>
    <w:p>
      <w:pPr>
        <w:rPr>
          <w:rFonts w:ascii="楷体_GB2312" w:eastAsia="楷体_GB2312"/>
          <w:sz w:val="28"/>
          <w:szCs w:val="28"/>
        </w:rPr>
      </w:pPr>
    </w:p>
    <w:p>
      <w:pPr>
        <w:jc w:val="right"/>
        <w:rPr>
          <w:rFonts w:hint="eastAsia" w:ascii="楷体_GB2312" w:eastAsia="楷体_GB2312"/>
          <w:sz w:val="28"/>
          <w:szCs w:val="28"/>
        </w:rPr>
      </w:pPr>
      <w:r>
        <w:rPr>
          <w:rFonts w:hint="eastAsia" w:ascii="楷体_GB2312" w:eastAsia="楷体_GB2312"/>
          <w:sz w:val="28"/>
          <w:szCs w:val="28"/>
        </w:rPr>
        <w:t>财  政  部</w:t>
      </w:r>
    </w:p>
    <w:p>
      <w:pPr>
        <w:jc w:val="right"/>
        <w:rPr>
          <w:rFonts w:hint="eastAsia" w:ascii="楷体_GB2312" w:eastAsia="楷体_GB2312"/>
          <w:sz w:val="28"/>
          <w:szCs w:val="28"/>
        </w:rPr>
      </w:pPr>
      <w:r>
        <w:rPr>
          <w:rFonts w:hint="eastAsia" w:ascii="楷体_GB2312" w:eastAsia="楷体_GB2312"/>
          <w:sz w:val="28"/>
          <w:szCs w:val="28"/>
        </w:rPr>
        <w:t>工业和信息化部</w:t>
      </w:r>
    </w:p>
    <w:p>
      <w:pPr>
        <w:jc w:val="right"/>
        <w:rPr>
          <w:rFonts w:hint="eastAsia" w:ascii="楷体_GB2312" w:eastAsia="楷体_GB2312"/>
          <w:sz w:val="28"/>
          <w:szCs w:val="28"/>
        </w:rPr>
      </w:pPr>
      <w:r>
        <w:rPr>
          <w:rFonts w:hint="eastAsia" w:ascii="楷体_GB2312" w:eastAsia="楷体_GB2312"/>
          <w:sz w:val="28"/>
          <w:szCs w:val="28"/>
        </w:rPr>
        <w:t>2020年12月18日</w:t>
      </w:r>
    </w:p>
    <w:p>
      <w:pPr>
        <w:rPr>
          <w:rFonts w:hint="eastAsia" w:ascii="楷体_GB2312" w:eastAsia="楷体_GB2312"/>
          <w:sz w:val="28"/>
          <w:szCs w:val="28"/>
        </w:rPr>
      </w:pPr>
    </w:p>
    <w:p>
      <w:pPr>
        <w:jc w:val="center"/>
        <w:rPr>
          <w:rFonts w:hint="eastAsia" w:ascii="楷体_GB2312" w:eastAsia="楷体_GB2312"/>
          <w:sz w:val="28"/>
          <w:szCs w:val="28"/>
        </w:rPr>
      </w:pPr>
      <w:r>
        <w:rPr>
          <w:rFonts w:hint="eastAsia" w:ascii="楷体_GB2312" w:eastAsia="楷体_GB2312"/>
          <w:sz w:val="28"/>
          <w:szCs w:val="28"/>
        </w:rPr>
        <w:t>政府采购促进中小企业发展管理办法</w:t>
      </w:r>
    </w:p>
    <w:p>
      <w:pPr>
        <w:rPr>
          <w:rFonts w:hint="eastAsia" w:ascii="楷体_GB2312" w:eastAsia="楷体_GB2312"/>
          <w:sz w:val="28"/>
          <w:szCs w:val="28"/>
        </w:rPr>
      </w:pPr>
    </w:p>
    <w:p>
      <w:pPr>
        <w:ind w:firstLine="560" w:firstLineChars="200"/>
        <w:rPr>
          <w:rFonts w:hint="eastAsia" w:ascii="楷体_GB2312" w:eastAsia="楷体_GB2312"/>
          <w:sz w:val="28"/>
          <w:szCs w:val="28"/>
        </w:rPr>
      </w:pPr>
      <w:r>
        <w:rPr>
          <w:rFonts w:hint="eastAsia" w:ascii="楷体_GB2312" w:eastAsia="楷体_GB2312"/>
          <w:sz w:val="28"/>
          <w:szCs w:val="28"/>
        </w:rPr>
        <w:t>第一条 为了发挥政府采购的政策功能，促进中小企业健康发展，根据《中华人民共和国政府采购法》、《中华人民共和国中小企业促进法》等有关法律法规，制定本办法。</w:t>
      </w:r>
    </w:p>
    <w:p>
      <w:pPr>
        <w:ind w:firstLine="560" w:firstLineChars="200"/>
        <w:rPr>
          <w:rFonts w:hint="eastAsia" w:ascii="楷体_GB2312" w:eastAsia="楷体_GB2312"/>
          <w:sz w:val="28"/>
          <w:szCs w:val="28"/>
        </w:rPr>
      </w:pPr>
      <w:r>
        <w:rPr>
          <w:rFonts w:hint="eastAsia" w:ascii="楷体_GB2312" w:eastAsia="楷体_GB2312"/>
          <w:sz w:val="28"/>
          <w:szCs w:val="28"/>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560" w:firstLineChars="200"/>
        <w:rPr>
          <w:rFonts w:hint="eastAsia" w:ascii="楷体_GB2312" w:eastAsia="楷体_GB2312"/>
          <w:sz w:val="28"/>
          <w:szCs w:val="28"/>
        </w:rPr>
      </w:pPr>
      <w:r>
        <w:rPr>
          <w:rFonts w:hint="eastAsia" w:ascii="楷体_GB2312" w:eastAsia="楷体_GB2312"/>
          <w:sz w:val="28"/>
          <w:szCs w:val="28"/>
        </w:rPr>
        <w:t>符合中小企业划分标准的个体工商户，在政府采购活动中视同中小企业。</w:t>
      </w:r>
    </w:p>
    <w:p>
      <w:pPr>
        <w:ind w:firstLine="560" w:firstLineChars="200"/>
        <w:rPr>
          <w:rFonts w:hint="eastAsia" w:ascii="楷体_GB2312" w:eastAsia="楷体_GB2312"/>
          <w:sz w:val="28"/>
          <w:szCs w:val="28"/>
        </w:rPr>
      </w:pPr>
      <w:r>
        <w:rPr>
          <w:rFonts w:hint="eastAsia" w:ascii="楷体_GB2312" w:eastAsia="楷体_GB2312"/>
          <w:sz w:val="28"/>
          <w:szCs w:val="28"/>
        </w:rPr>
        <w:t>第三条 采购人在政府采购活动中应当通过加强采购需求管理，落实预留采购份额、价格评审优惠、优先采购等措施，提高中小企业在政府采购中的份额，支持中小企业发展。</w:t>
      </w:r>
    </w:p>
    <w:p>
      <w:pPr>
        <w:ind w:firstLine="560" w:firstLineChars="200"/>
        <w:rPr>
          <w:rFonts w:hint="eastAsia" w:ascii="楷体_GB2312" w:eastAsia="楷体_GB2312"/>
          <w:sz w:val="28"/>
          <w:szCs w:val="28"/>
        </w:rPr>
      </w:pPr>
      <w:r>
        <w:rPr>
          <w:rFonts w:hint="eastAsia" w:ascii="楷体_GB2312" w:eastAsia="楷体_GB2312"/>
          <w:sz w:val="28"/>
          <w:szCs w:val="28"/>
        </w:rPr>
        <w:t>第四条 在政府采购活动中，供应商提供的货物、工程或者服务符合下列情形的，享受本办法规定的中小企业扶持政策：</w:t>
      </w:r>
    </w:p>
    <w:p>
      <w:pPr>
        <w:ind w:firstLine="560" w:firstLineChars="200"/>
        <w:rPr>
          <w:rFonts w:hint="eastAsia" w:ascii="楷体_GB2312" w:eastAsia="楷体_GB2312"/>
          <w:sz w:val="28"/>
          <w:szCs w:val="28"/>
        </w:rPr>
      </w:pPr>
      <w:r>
        <w:rPr>
          <w:rFonts w:hint="eastAsia" w:ascii="楷体_GB2312" w:eastAsia="楷体_GB2312"/>
          <w:sz w:val="28"/>
          <w:szCs w:val="28"/>
        </w:rPr>
        <w:t>（一）在货物采购项目中，货物由中小企业制造，即货物由中小企业生产且使用该中小企业商号或者注册商标；</w:t>
      </w:r>
    </w:p>
    <w:p>
      <w:pPr>
        <w:ind w:firstLine="560" w:firstLineChars="200"/>
        <w:rPr>
          <w:rFonts w:hint="eastAsia" w:ascii="楷体_GB2312" w:eastAsia="楷体_GB2312"/>
          <w:sz w:val="28"/>
          <w:szCs w:val="28"/>
        </w:rPr>
      </w:pPr>
      <w:r>
        <w:rPr>
          <w:rFonts w:hint="eastAsia" w:ascii="楷体_GB2312" w:eastAsia="楷体_GB2312"/>
          <w:sz w:val="28"/>
          <w:szCs w:val="28"/>
        </w:rPr>
        <w:t>（二）在工程采购项目中，工程由中小企业承建，即工程施工单位为中小企业；</w:t>
      </w:r>
    </w:p>
    <w:p>
      <w:pPr>
        <w:ind w:firstLine="560" w:firstLineChars="200"/>
        <w:rPr>
          <w:rFonts w:hint="eastAsia" w:ascii="楷体_GB2312" w:eastAsia="楷体_GB2312"/>
          <w:sz w:val="28"/>
          <w:szCs w:val="28"/>
        </w:rPr>
      </w:pPr>
      <w:r>
        <w:rPr>
          <w:rFonts w:hint="eastAsia" w:ascii="楷体_GB2312" w:eastAsia="楷体_GB2312"/>
          <w:sz w:val="28"/>
          <w:szCs w:val="28"/>
        </w:rPr>
        <w:t>（三）在服务采购项目中，服务由中小企业承接，即提供服务的人员为中小企业依照《中华人民共和国劳动合同法》订立劳动合同的从业人员。</w:t>
      </w:r>
    </w:p>
    <w:p>
      <w:pPr>
        <w:ind w:firstLine="560" w:firstLineChars="200"/>
        <w:rPr>
          <w:rFonts w:hint="eastAsia" w:ascii="楷体_GB2312" w:eastAsia="楷体_GB2312"/>
          <w:sz w:val="28"/>
          <w:szCs w:val="28"/>
        </w:rPr>
      </w:pPr>
      <w:r>
        <w:rPr>
          <w:rFonts w:hint="eastAsia" w:ascii="楷体_GB2312" w:eastAsia="楷体_GB2312"/>
          <w:sz w:val="28"/>
          <w:szCs w:val="28"/>
        </w:rPr>
        <w:t>在货物采购项目中，供应商提供的货物既有中小企业制造货物，也有大型企业制造货物的，不享受本办法规定的中小企业扶持政策。</w:t>
      </w:r>
    </w:p>
    <w:p>
      <w:pPr>
        <w:ind w:firstLine="560" w:firstLineChars="200"/>
        <w:rPr>
          <w:rFonts w:hint="eastAsia" w:ascii="楷体_GB2312" w:eastAsia="楷体_GB2312"/>
          <w:sz w:val="28"/>
          <w:szCs w:val="28"/>
        </w:rPr>
      </w:pPr>
      <w:r>
        <w:rPr>
          <w:rFonts w:hint="eastAsia" w:ascii="楷体_GB2312" w:eastAsia="楷体_GB2312"/>
          <w:sz w:val="28"/>
          <w:szCs w:val="28"/>
        </w:rPr>
        <w:t>以联合体形式参加政府采购活动，联合体各方均为中小企业的，联合体视同中小企业。其中，联合体各方均为小微企业的，联合体视同小微企业。</w:t>
      </w:r>
    </w:p>
    <w:p>
      <w:pPr>
        <w:ind w:firstLine="560" w:firstLineChars="200"/>
        <w:rPr>
          <w:rFonts w:hint="eastAsia" w:ascii="楷体_GB2312" w:eastAsia="楷体_GB2312"/>
          <w:sz w:val="28"/>
          <w:szCs w:val="28"/>
        </w:rPr>
      </w:pPr>
      <w:r>
        <w:rPr>
          <w:rFonts w:hint="eastAsia" w:ascii="楷体_GB2312" w:eastAsia="楷体_GB2312"/>
          <w:sz w:val="28"/>
          <w:szCs w:val="28"/>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ind w:firstLine="560" w:firstLineChars="200"/>
        <w:rPr>
          <w:rFonts w:hint="eastAsia" w:ascii="楷体_GB2312" w:eastAsia="楷体_GB2312"/>
          <w:sz w:val="28"/>
          <w:szCs w:val="28"/>
        </w:rPr>
      </w:pPr>
      <w:r>
        <w:rPr>
          <w:rFonts w:hint="eastAsia" w:ascii="楷体_GB2312" w:eastAsia="楷体_GB2312"/>
          <w:sz w:val="28"/>
          <w:szCs w:val="28"/>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ind w:firstLine="560" w:firstLineChars="200"/>
        <w:rPr>
          <w:rFonts w:hint="eastAsia" w:ascii="楷体_GB2312" w:eastAsia="楷体_GB2312"/>
          <w:sz w:val="28"/>
          <w:szCs w:val="28"/>
        </w:rPr>
      </w:pPr>
      <w:r>
        <w:rPr>
          <w:rFonts w:hint="eastAsia" w:ascii="楷体_GB2312" w:eastAsia="楷体_GB2312"/>
          <w:sz w:val="28"/>
          <w:szCs w:val="28"/>
        </w:rPr>
        <w:t>符合下列情形之一的，可不专门面向中小企业预留采购份额：</w:t>
      </w:r>
    </w:p>
    <w:p>
      <w:pPr>
        <w:ind w:firstLine="560" w:firstLineChars="200"/>
        <w:rPr>
          <w:rFonts w:hint="eastAsia" w:ascii="楷体_GB2312" w:eastAsia="楷体_GB2312"/>
          <w:sz w:val="28"/>
          <w:szCs w:val="28"/>
        </w:rPr>
      </w:pPr>
      <w:r>
        <w:rPr>
          <w:rFonts w:hint="eastAsia" w:ascii="楷体_GB2312" w:eastAsia="楷体_GB2312"/>
          <w:sz w:val="28"/>
          <w:szCs w:val="28"/>
        </w:rPr>
        <w:t>（一）法律法规和国家有关政策明确规定优先或者应当面向事业单位、社会组织等非企业主体采购的；</w:t>
      </w:r>
    </w:p>
    <w:p>
      <w:pPr>
        <w:ind w:firstLine="560" w:firstLineChars="200"/>
        <w:rPr>
          <w:rFonts w:hint="eastAsia" w:ascii="楷体_GB2312" w:eastAsia="楷体_GB2312"/>
          <w:sz w:val="28"/>
          <w:szCs w:val="28"/>
        </w:rPr>
      </w:pPr>
      <w:r>
        <w:rPr>
          <w:rFonts w:hint="eastAsia" w:ascii="楷体_GB2312" w:eastAsia="楷体_GB2312"/>
          <w:sz w:val="28"/>
          <w:szCs w:val="28"/>
        </w:rPr>
        <w:t>（二）因确需使用不可替代的专利、专有技术，基础设施限制，或者提供特定公共服务等原因，只能从中小企业之外的供应商处采购的；</w:t>
      </w:r>
    </w:p>
    <w:p>
      <w:pPr>
        <w:ind w:firstLine="560" w:firstLineChars="200"/>
        <w:rPr>
          <w:rFonts w:hint="eastAsia" w:ascii="楷体_GB2312" w:eastAsia="楷体_GB2312"/>
          <w:sz w:val="28"/>
          <w:szCs w:val="28"/>
        </w:rPr>
      </w:pPr>
      <w:r>
        <w:rPr>
          <w:rFonts w:hint="eastAsia" w:ascii="楷体_GB2312" w:eastAsia="楷体_GB2312"/>
          <w:sz w:val="28"/>
          <w:szCs w:val="28"/>
        </w:rPr>
        <w:t>（三）按照本办法规定预留采购份额无法确保充分供应、充分竞争，或者存在可能影响政府采购目标实现的情形；</w:t>
      </w:r>
    </w:p>
    <w:p>
      <w:pPr>
        <w:ind w:firstLine="560" w:firstLineChars="200"/>
        <w:rPr>
          <w:rFonts w:hint="eastAsia" w:ascii="楷体_GB2312" w:eastAsia="楷体_GB2312"/>
          <w:sz w:val="28"/>
          <w:szCs w:val="28"/>
        </w:rPr>
      </w:pPr>
      <w:r>
        <w:rPr>
          <w:rFonts w:hint="eastAsia" w:ascii="楷体_GB2312" w:eastAsia="楷体_GB2312"/>
          <w:sz w:val="28"/>
          <w:szCs w:val="28"/>
        </w:rPr>
        <w:t>（四）框架协议采购项目；（五）省级以上人民政府财政部门规定的其他情形。</w:t>
      </w:r>
    </w:p>
    <w:p>
      <w:pPr>
        <w:ind w:firstLine="560" w:firstLineChars="200"/>
        <w:rPr>
          <w:rFonts w:hint="eastAsia" w:ascii="楷体_GB2312" w:eastAsia="楷体_GB2312"/>
          <w:sz w:val="28"/>
          <w:szCs w:val="28"/>
        </w:rPr>
      </w:pPr>
      <w:r>
        <w:rPr>
          <w:rFonts w:hint="eastAsia" w:ascii="楷体_GB2312" w:eastAsia="楷体_GB2312"/>
          <w:sz w:val="28"/>
          <w:szCs w:val="28"/>
        </w:rPr>
        <w:t>除上述情形外，其他均为适宜由中小企业提供的情形。</w:t>
      </w:r>
    </w:p>
    <w:p>
      <w:pPr>
        <w:ind w:firstLine="560" w:firstLineChars="200"/>
        <w:rPr>
          <w:rFonts w:hint="eastAsia" w:ascii="楷体_GB2312" w:eastAsia="楷体_GB2312"/>
          <w:sz w:val="28"/>
          <w:szCs w:val="28"/>
        </w:rPr>
      </w:pPr>
      <w:r>
        <w:rPr>
          <w:rFonts w:hint="eastAsia" w:ascii="楷体_GB2312" w:eastAsia="楷体_GB2312"/>
          <w:sz w:val="28"/>
          <w:szCs w:val="28"/>
        </w:rPr>
        <w:t>第七条 采购限额标准以上，200 万元以下的货物和服务采购项目、400 万元以下的工程采购项目，适宜由中小企业提供的，采购人应当专门面向中小企业采购。</w:t>
      </w:r>
    </w:p>
    <w:p>
      <w:pPr>
        <w:ind w:firstLine="560" w:firstLineChars="200"/>
        <w:rPr>
          <w:rFonts w:hint="eastAsia" w:ascii="楷体_GB2312" w:eastAsia="楷体_GB2312"/>
          <w:sz w:val="28"/>
          <w:szCs w:val="28"/>
        </w:rPr>
      </w:pPr>
      <w:r>
        <w:rPr>
          <w:rFonts w:hint="eastAsia" w:ascii="楷体_GB2312" w:eastAsia="楷体_GB2312"/>
          <w:sz w:val="28"/>
          <w:szCs w:val="28"/>
        </w:rPr>
        <w:t>第八条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pPr>
        <w:ind w:firstLine="560" w:firstLineChars="200"/>
        <w:rPr>
          <w:rFonts w:hint="eastAsia" w:ascii="楷体_GB2312" w:eastAsia="楷体_GB2312"/>
          <w:sz w:val="28"/>
          <w:szCs w:val="28"/>
        </w:rPr>
      </w:pPr>
      <w:r>
        <w:rPr>
          <w:rFonts w:hint="eastAsia" w:ascii="楷体_GB2312" w:eastAsia="楷体_GB2312"/>
          <w:sz w:val="28"/>
          <w:szCs w:val="28"/>
        </w:rPr>
        <w:t>（一）将采购项目整体或者设置采购包专门面向中小企业采购；</w:t>
      </w:r>
    </w:p>
    <w:p>
      <w:pPr>
        <w:ind w:firstLine="560" w:firstLineChars="200"/>
        <w:rPr>
          <w:rFonts w:hint="eastAsia" w:ascii="楷体_GB2312" w:eastAsia="楷体_GB2312"/>
          <w:sz w:val="28"/>
          <w:szCs w:val="28"/>
        </w:rPr>
      </w:pPr>
      <w:r>
        <w:rPr>
          <w:rFonts w:hint="eastAsia" w:ascii="楷体_GB2312" w:eastAsia="楷体_GB2312"/>
          <w:sz w:val="28"/>
          <w:szCs w:val="28"/>
        </w:rPr>
        <w:t>（二）要求供应商以联合体形式参加采购活动，且联合体中中小企业承担的部分达到一定比例；</w:t>
      </w:r>
    </w:p>
    <w:p>
      <w:pPr>
        <w:ind w:firstLine="560" w:firstLineChars="200"/>
        <w:rPr>
          <w:rFonts w:hint="eastAsia" w:ascii="楷体_GB2312" w:eastAsia="楷体_GB2312"/>
          <w:sz w:val="28"/>
          <w:szCs w:val="28"/>
        </w:rPr>
      </w:pPr>
      <w:r>
        <w:rPr>
          <w:rFonts w:hint="eastAsia" w:ascii="楷体_GB2312" w:eastAsia="楷体_GB2312"/>
          <w:sz w:val="28"/>
          <w:szCs w:val="28"/>
        </w:rPr>
        <w:t>（三）要求获得采购合同的供应商将采购项目中的一定比例分包给一家或者多家中小企业。</w:t>
      </w:r>
    </w:p>
    <w:p>
      <w:pPr>
        <w:ind w:firstLine="560" w:firstLineChars="200"/>
        <w:rPr>
          <w:rFonts w:hint="eastAsia" w:ascii="楷体_GB2312" w:eastAsia="楷体_GB2312"/>
          <w:sz w:val="28"/>
          <w:szCs w:val="28"/>
        </w:rPr>
      </w:pPr>
      <w:r>
        <w:rPr>
          <w:rFonts w:hint="eastAsia" w:ascii="楷体_GB2312" w:eastAsia="楷体_GB2312"/>
          <w:sz w:val="28"/>
          <w:szCs w:val="28"/>
        </w:rPr>
        <w:t>组成联合体或者接受分包合同的中小企业与联合体内其他企业、分包企业之间不得存在直接控股、管理关系。</w:t>
      </w:r>
    </w:p>
    <w:p>
      <w:pPr>
        <w:ind w:firstLine="560" w:firstLineChars="200"/>
        <w:rPr>
          <w:rFonts w:hint="eastAsia" w:ascii="楷体_GB2312" w:eastAsia="楷体_GB2312"/>
          <w:sz w:val="28"/>
          <w:szCs w:val="28"/>
        </w:rPr>
      </w:pPr>
      <w:r>
        <w:rPr>
          <w:rFonts w:hint="eastAsia" w:ascii="楷体_GB2312" w:eastAsia="楷体_GB2312"/>
          <w:sz w:val="28"/>
          <w:szCs w:val="28"/>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3%—5%）的扣4除，用扣除后的价格参加评审。适用招标投标法的政府采购工程建设项目，采用综合评估法但未采用低价优先法计算价格分的，评标时应当在采用原报价进行评分的基础上增加其价格得分的 3%—5%作为其价格分。</w:t>
      </w:r>
    </w:p>
    <w:p>
      <w:pPr>
        <w:ind w:firstLine="560" w:firstLineChars="200"/>
        <w:rPr>
          <w:rFonts w:hint="eastAsia" w:ascii="楷体_GB2312" w:eastAsia="楷体_GB2312"/>
          <w:sz w:val="28"/>
          <w:szCs w:val="28"/>
        </w:rPr>
      </w:pPr>
      <w:r>
        <w:rPr>
          <w:rFonts w:hint="eastAsia" w:ascii="楷体_GB2312" w:eastAsia="楷体_GB2312"/>
          <w:sz w:val="28"/>
          <w:szCs w:val="28"/>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ind w:firstLine="560" w:firstLineChars="200"/>
        <w:rPr>
          <w:rFonts w:hint="eastAsia" w:ascii="楷体_GB2312" w:eastAsia="楷体_GB2312"/>
          <w:sz w:val="28"/>
          <w:szCs w:val="28"/>
        </w:rPr>
      </w:pPr>
      <w:r>
        <w:rPr>
          <w:rFonts w:hint="eastAsia" w:ascii="楷体_GB2312" w:eastAsia="楷体_GB2312"/>
          <w:sz w:val="28"/>
          <w:szCs w:val="28"/>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ind w:firstLine="560" w:firstLineChars="200"/>
        <w:rPr>
          <w:rFonts w:hint="eastAsia" w:ascii="楷体_GB2312" w:eastAsia="楷体_GB2312"/>
          <w:sz w:val="28"/>
          <w:szCs w:val="28"/>
        </w:rPr>
      </w:pPr>
      <w:r>
        <w:rPr>
          <w:rFonts w:hint="eastAsia" w:ascii="楷体_GB2312" w:eastAsia="楷体_GB2312"/>
          <w:sz w:val="28"/>
          <w:szCs w:val="28"/>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pPr>
        <w:ind w:firstLine="560" w:firstLineChars="200"/>
        <w:rPr>
          <w:rFonts w:hint="eastAsia" w:ascii="楷体_GB2312" w:eastAsia="楷体_GB2312"/>
          <w:sz w:val="28"/>
          <w:szCs w:val="28"/>
        </w:rPr>
      </w:pPr>
      <w:r>
        <w:rPr>
          <w:rFonts w:hint="eastAsia" w:ascii="楷体_GB2312" w:eastAsia="楷体_GB2312"/>
          <w:sz w:val="28"/>
          <w:szCs w:val="28"/>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pPr>
        <w:ind w:firstLine="560" w:firstLineChars="200"/>
        <w:rPr>
          <w:rFonts w:hint="eastAsia" w:ascii="楷体_GB2312" w:eastAsia="楷体_GB2312"/>
          <w:sz w:val="28"/>
          <w:szCs w:val="28"/>
        </w:rPr>
      </w:pPr>
      <w:r>
        <w:rPr>
          <w:rFonts w:hint="eastAsia" w:ascii="楷体_GB2312" w:eastAsia="楷体_GB2312"/>
          <w:sz w:val="28"/>
          <w:szCs w:val="28"/>
        </w:rPr>
        <w:t>第十二条 采购项目涉及中小企业采购的，采购文件应当明确以下内容：</w:t>
      </w:r>
    </w:p>
    <w:p>
      <w:pPr>
        <w:ind w:firstLine="560" w:firstLineChars="200"/>
        <w:rPr>
          <w:rFonts w:hint="eastAsia" w:ascii="楷体_GB2312" w:eastAsia="楷体_GB2312"/>
          <w:sz w:val="28"/>
          <w:szCs w:val="28"/>
        </w:rPr>
      </w:pPr>
      <w:r>
        <w:rPr>
          <w:rFonts w:hint="eastAsia" w:ascii="楷体_GB2312" w:eastAsia="楷体_GB2312"/>
          <w:sz w:val="28"/>
          <w:szCs w:val="28"/>
        </w:rPr>
        <w:t>（一）预留份额的采购项目或者采购包，明确该项目或相关采购包专门面向中小企业采购，以及相关标的及预算金额；</w:t>
      </w:r>
    </w:p>
    <w:p>
      <w:pPr>
        <w:ind w:firstLine="560" w:firstLineChars="200"/>
        <w:rPr>
          <w:rFonts w:hint="eastAsia" w:ascii="楷体_GB2312" w:eastAsia="楷体_GB2312"/>
          <w:sz w:val="28"/>
          <w:szCs w:val="28"/>
        </w:rPr>
      </w:pPr>
      <w:r>
        <w:rPr>
          <w:rFonts w:hint="eastAsia" w:ascii="楷体_GB2312" w:eastAsia="楷体_GB2312"/>
          <w:sz w:val="28"/>
          <w:szCs w:val="28"/>
        </w:rPr>
        <w:t>（二）要求以联合体形式参加或者合同分包的，明确联合协议或者分包意向协议中中小企业合同金额应当达到的比例，并作为供应商资格条件；</w:t>
      </w:r>
    </w:p>
    <w:p>
      <w:pPr>
        <w:ind w:firstLine="560" w:firstLineChars="200"/>
        <w:rPr>
          <w:rFonts w:hint="eastAsia" w:ascii="楷体_GB2312" w:eastAsia="楷体_GB2312"/>
          <w:sz w:val="28"/>
          <w:szCs w:val="28"/>
        </w:rPr>
      </w:pPr>
      <w:r>
        <w:rPr>
          <w:rFonts w:hint="eastAsia" w:ascii="楷体_GB2312" w:eastAsia="楷体_GB2312"/>
          <w:sz w:val="28"/>
          <w:szCs w:val="28"/>
        </w:rPr>
        <w:t>（三）非预留份额的采购项目或者采购包，明确有关价格扣除比例或者价格分加分比例；</w:t>
      </w:r>
    </w:p>
    <w:p>
      <w:pPr>
        <w:ind w:firstLine="560" w:firstLineChars="200"/>
        <w:rPr>
          <w:rFonts w:hint="eastAsia" w:ascii="楷体_GB2312" w:eastAsia="楷体_GB2312"/>
          <w:sz w:val="28"/>
          <w:szCs w:val="28"/>
        </w:rPr>
      </w:pPr>
      <w:r>
        <w:rPr>
          <w:rFonts w:hint="eastAsia" w:ascii="楷体_GB2312" w:eastAsia="楷体_GB2312"/>
          <w:sz w:val="28"/>
          <w:szCs w:val="28"/>
        </w:rPr>
        <w:t>（四）规定依据本办法规定享受扶持政策获得政府采购合同的，小微企业不得将合同分包给大中型企业，中型企业不得将合同分包给大型企业；</w:t>
      </w:r>
    </w:p>
    <w:p>
      <w:pPr>
        <w:ind w:firstLine="560" w:firstLineChars="200"/>
        <w:rPr>
          <w:rFonts w:hint="eastAsia" w:ascii="楷体_GB2312" w:eastAsia="楷体_GB2312"/>
          <w:sz w:val="28"/>
          <w:szCs w:val="28"/>
        </w:rPr>
      </w:pPr>
      <w:r>
        <w:rPr>
          <w:rFonts w:hint="eastAsia" w:ascii="楷体_GB2312" w:eastAsia="楷体_GB2312"/>
          <w:sz w:val="28"/>
          <w:szCs w:val="28"/>
        </w:rPr>
        <w:t>（五）采购人认为具备相关条件的，明确对中小企业在资金支付期限、预付款比例等方面的优惠措施；</w:t>
      </w:r>
    </w:p>
    <w:p>
      <w:pPr>
        <w:ind w:firstLine="560" w:firstLineChars="200"/>
        <w:rPr>
          <w:rFonts w:hint="eastAsia" w:ascii="楷体_GB2312" w:eastAsia="楷体_GB2312"/>
          <w:sz w:val="28"/>
          <w:szCs w:val="28"/>
        </w:rPr>
      </w:pPr>
      <w:r>
        <w:rPr>
          <w:rFonts w:hint="eastAsia" w:ascii="楷体_GB2312" w:eastAsia="楷体_GB2312"/>
          <w:sz w:val="28"/>
          <w:szCs w:val="28"/>
        </w:rPr>
        <w:t>（六）明确采购标的对应的中小企业划分标准所属行业；</w:t>
      </w:r>
    </w:p>
    <w:p>
      <w:pPr>
        <w:ind w:firstLine="560" w:firstLineChars="200"/>
        <w:rPr>
          <w:rFonts w:hint="eastAsia" w:ascii="楷体_GB2312" w:eastAsia="楷体_GB2312"/>
          <w:sz w:val="28"/>
          <w:szCs w:val="28"/>
        </w:rPr>
      </w:pPr>
      <w:r>
        <w:rPr>
          <w:rFonts w:hint="eastAsia" w:ascii="楷体_GB2312" w:eastAsia="楷体_GB2312"/>
          <w:sz w:val="28"/>
          <w:szCs w:val="28"/>
        </w:rPr>
        <w:t>（七）法律法规和省级以上人民政府财政部门规定的其他事项。</w:t>
      </w:r>
    </w:p>
    <w:p>
      <w:pPr>
        <w:ind w:firstLine="560" w:firstLineChars="200"/>
        <w:rPr>
          <w:rFonts w:hint="eastAsia" w:ascii="楷体_GB2312" w:eastAsia="楷体_GB2312"/>
          <w:sz w:val="28"/>
          <w:szCs w:val="28"/>
        </w:rPr>
      </w:pPr>
      <w:r>
        <w:rPr>
          <w:rFonts w:hint="eastAsia" w:ascii="楷体_GB2312" w:eastAsia="楷体_GB2312"/>
          <w:sz w:val="28"/>
          <w:szCs w:val="28"/>
        </w:rPr>
        <w:t>第十三条 中标、成交供应商享受本办法规定的中小企业扶持政策的，采购人、采购代理机构应当随中标、成交结果公开中标、成交供应商的《中小企业声明函》。</w:t>
      </w:r>
    </w:p>
    <w:p>
      <w:pPr>
        <w:ind w:firstLine="560" w:firstLineChars="200"/>
        <w:rPr>
          <w:rFonts w:hint="eastAsia" w:ascii="楷体_GB2312" w:eastAsia="楷体_GB2312"/>
          <w:sz w:val="28"/>
          <w:szCs w:val="28"/>
        </w:rPr>
      </w:pPr>
      <w:r>
        <w:rPr>
          <w:rFonts w:hint="eastAsia" w:ascii="楷体_GB2312" w:eastAsia="楷体_GB2312"/>
          <w:sz w:val="28"/>
          <w:szCs w:val="28"/>
        </w:rPr>
        <w:t>适用招标投标法的政府采购工程建设项目，应当在公示中标候选人时公开中标候选人的《中小企业声明函》。</w:t>
      </w:r>
    </w:p>
    <w:p>
      <w:pPr>
        <w:ind w:firstLine="560" w:firstLineChars="200"/>
        <w:rPr>
          <w:rFonts w:hint="eastAsia" w:ascii="楷体_GB2312" w:eastAsia="楷体_GB2312"/>
          <w:sz w:val="28"/>
          <w:szCs w:val="28"/>
        </w:rPr>
      </w:pPr>
      <w:r>
        <w:rPr>
          <w:rFonts w:hint="eastAsia" w:ascii="楷体_GB2312" w:eastAsia="楷体_GB2312"/>
          <w:sz w:val="28"/>
          <w:szCs w:val="28"/>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ind w:firstLine="560" w:firstLineChars="200"/>
        <w:rPr>
          <w:rFonts w:hint="eastAsia" w:ascii="楷体_GB2312" w:eastAsia="楷体_GB2312"/>
          <w:sz w:val="28"/>
          <w:szCs w:val="28"/>
        </w:rPr>
      </w:pPr>
      <w:r>
        <w:rPr>
          <w:rFonts w:hint="eastAsia" w:ascii="楷体_GB2312" w:eastAsia="楷体_GB2312"/>
          <w:sz w:val="28"/>
          <w:szCs w:val="28"/>
        </w:rPr>
        <w:t>第十五条 鼓励各地区、各部门在采购活动中允许中小企业引入信用担保手段，为中小企业在投标（响应）保证、履约保证等方面提供专业化服务。鼓励中小企业依法合规通过政府采购合同融资。</w:t>
      </w:r>
    </w:p>
    <w:p>
      <w:pPr>
        <w:ind w:firstLine="560" w:firstLineChars="200"/>
        <w:rPr>
          <w:rFonts w:hint="eastAsia" w:ascii="楷体_GB2312" w:eastAsia="楷体_GB2312"/>
          <w:sz w:val="28"/>
          <w:szCs w:val="28"/>
        </w:rPr>
      </w:pPr>
      <w:r>
        <w:rPr>
          <w:rFonts w:hint="eastAsia" w:ascii="楷体_GB2312" w:eastAsia="楷体_GB2312"/>
          <w:sz w:val="28"/>
          <w:szCs w:val="28"/>
        </w:rPr>
        <w:t>第十六条 政府采购监督检查、投诉处理及政府采购行政处罚中对中小企业的认定，由货物制造商或者工程、服务供应商注册登记所在地的县级以上人民政府中小企业主管部门负责。</w:t>
      </w:r>
    </w:p>
    <w:p>
      <w:pPr>
        <w:ind w:firstLine="560" w:firstLineChars="200"/>
        <w:rPr>
          <w:rFonts w:hint="eastAsia" w:ascii="楷体_GB2312" w:eastAsia="楷体_GB2312"/>
          <w:sz w:val="28"/>
          <w:szCs w:val="28"/>
        </w:rPr>
      </w:pPr>
      <w:r>
        <w:rPr>
          <w:rFonts w:hint="eastAsia" w:ascii="楷体_GB2312" w:eastAsia="楷体_GB2312"/>
          <w:sz w:val="28"/>
          <w:szCs w:val="28"/>
        </w:rPr>
        <w:t>中小企业主管部门应当在收到财政部门或者有关招标投标行政监督部门关于协助开展中小企业认定函后 10 个工作日内做出书面答复。</w:t>
      </w:r>
    </w:p>
    <w:p>
      <w:pPr>
        <w:ind w:firstLine="560" w:firstLineChars="200"/>
        <w:rPr>
          <w:rFonts w:hint="eastAsia" w:ascii="楷体_GB2312" w:eastAsia="楷体_GB2312"/>
          <w:sz w:val="28"/>
          <w:szCs w:val="28"/>
        </w:rPr>
      </w:pPr>
      <w:r>
        <w:rPr>
          <w:rFonts w:hint="eastAsia" w:ascii="楷体_GB2312" w:eastAsia="楷体_GB2312"/>
          <w:sz w:val="28"/>
          <w:szCs w:val="28"/>
        </w:rPr>
        <w:t>第十七条 各地区、各部门应当对涉及中小企业采购的预算项目实施全过程绩效管理，合理设置绩效目标和指标，落实扶持中小企业有关政策要求，定期开展绩效监控和评价，强化绩效评价结果应用。</w:t>
      </w:r>
    </w:p>
    <w:p>
      <w:pPr>
        <w:ind w:firstLine="560" w:firstLineChars="200"/>
        <w:rPr>
          <w:rFonts w:hint="eastAsia" w:ascii="楷体_GB2312" w:eastAsia="楷体_GB2312"/>
          <w:sz w:val="28"/>
          <w:szCs w:val="28"/>
        </w:rPr>
      </w:pPr>
      <w:r>
        <w:rPr>
          <w:rFonts w:hint="eastAsia" w:ascii="楷体_GB2312" w:eastAsia="楷体_GB2312"/>
          <w:sz w:val="28"/>
          <w:szCs w:val="28"/>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ind w:firstLine="560" w:firstLineChars="200"/>
        <w:rPr>
          <w:rFonts w:hint="eastAsia" w:ascii="楷体_GB2312" w:eastAsia="楷体_GB2312"/>
          <w:sz w:val="28"/>
          <w:szCs w:val="28"/>
        </w:rPr>
      </w:pPr>
      <w:r>
        <w:rPr>
          <w:rFonts w:hint="eastAsia" w:ascii="楷体_GB2312" w:eastAsia="楷体_GB2312"/>
          <w:sz w:val="28"/>
          <w:szCs w:val="28"/>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ind w:firstLine="560" w:firstLineChars="200"/>
        <w:rPr>
          <w:rFonts w:hint="eastAsia" w:ascii="楷体_GB2312" w:eastAsia="楷体_GB2312"/>
          <w:sz w:val="28"/>
          <w:szCs w:val="28"/>
        </w:rPr>
      </w:pPr>
      <w:r>
        <w:rPr>
          <w:rFonts w:hint="eastAsia" w:ascii="楷体_GB2312" w:eastAsia="楷体_GB2312"/>
          <w:sz w:val="28"/>
          <w:szCs w:val="28"/>
        </w:rPr>
        <w:t>第二十条 供应商按照本办法规定提供声明函内容不实的，属于提供虚假材料谋取中标、成交，依照《中华人民共和国政府采购法》等国家有关规定追究相应责任。</w:t>
      </w:r>
    </w:p>
    <w:p>
      <w:pPr>
        <w:ind w:firstLine="560" w:firstLineChars="200"/>
        <w:rPr>
          <w:rFonts w:hint="eastAsia" w:ascii="楷体_GB2312" w:eastAsia="楷体_GB2312"/>
          <w:sz w:val="28"/>
          <w:szCs w:val="28"/>
        </w:rPr>
      </w:pPr>
      <w:r>
        <w:rPr>
          <w:rFonts w:hint="eastAsia" w:ascii="楷体_GB2312" w:eastAsia="楷体_GB2312"/>
          <w:sz w:val="28"/>
          <w:szCs w:val="28"/>
        </w:rPr>
        <w:t>适用招标投标法的政府采购工程建设项目，投标人按照本办法规定提供声明函内容不实的，属于弄虚作假骗取中标，依照《中华人民共和国招标投标法》等国家有关规定追究相应责任。</w:t>
      </w:r>
    </w:p>
    <w:p>
      <w:pPr>
        <w:ind w:firstLine="560" w:firstLineChars="200"/>
        <w:rPr>
          <w:rFonts w:hint="eastAsia" w:ascii="楷体_GB2312" w:eastAsia="楷体_GB2312"/>
          <w:sz w:val="28"/>
          <w:szCs w:val="28"/>
        </w:rPr>
      </w:pPr>
      <w:r>
        <w:rPr>
          <w:rFonts w:hint="eastAsia" w:ascii="楷体_GB2312" w:eastAsia="楷体_GB2312"/>
          <w:sz w:val="28"/>
          <w:szCs w:val="28"/>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ind w:firstLine="560" w:firstLineChars="200"/>
        <w:rPr>
          <w:rFonts w:hint="eastAsia" w:ascii="楷体_GB2312" w:eastAsia="楷体_GB2312"/>
          <w:sz w:val="28"/>
          <w:szCs w:val="28"/>
        </w:rPr>
      </w:pPr>
      <w:r>
        <w:rPr>
          <w:rFonts w:hint="eastAsia" w:ascii="楷体_GB2312" w:eastAsia="楷体_GB2312"/>
          <w:sz w:val="28"/>
          <w:szCs w:val="28"/>
        </w:rPr>
        <w:t>第二十二条 对外援助项目、国家相关资格或者资质管理制度另有规定的项目，不适用本办法。</w:t>
      </w:r>
    </w:p>
    <w:p>
      <w:pPr>
        <w:ind w:firstLine="560" w:firstLineChars="200"/>
        <w:rPr>
          <w:rFonts w:hint="eastAsia" w:ascii="楷体_GB2312" w:eastAsia="楷体_GB2312"/>
          <w:sz w:val="28"/>
          <w:szCs w:val="28"/>
        </w:rPr>
      </w:pPr>
      <w:r>
        <w:rPr>
          <w:rFonts w:hint="eastAsia" w:ascii="楷体_GB2312" w:eastAsia="楷体_GB2312"/>
          <w:sz w:val="28"/>
          <w:szCs w:val="28"/>
        </w:rPr>
        <w:t>第二十三条 关于视同中小企业的其他主体的政府采购扶持政策，由财政部会同有关部门另行规定。</w:t>
      </w:r>
    </w:p>
    <w:p>
      <w:pPr>
        <w:ind w:firstLine="420" w:firstLineChars="150"/>
        <w:rPr>
          <w:rFonts w:hint="eastAsia" w:ascii="楷体_GB2312" w:eastAsia="楷体_GB2312"/>
          <w:sz w:val="28"/>
          <w:szCs w:val="28"/>
        </w:rPr>
      </w:pPr>
      <w:r>
        <w:rPr>
          <w:rFonts w:hint="eastAsia" w:ascii="楷体_GB2312" w:eastAsia="楷体_GB2312"/>
          <w:sz w:val="28"/>
          <w:szCs w:val="28"/>
        </w:rPr>
        <w:t>第二十四条 省级财政部门可以会同中小企业主管部门根据本办法的规定制定具体实施办法。</w:t>
      </w:r>
    </w:p>
    <w:p>
      <w:pPr>
        <w:ind w:firstLine="420" w:firstLineChars="150"/>
        <w:rPr>
          <w:rFonts w:hint="eastAsia" w:ascii="楷体_GB2312" w:eastAsia="楷体_GB2312"/>
          <w:sz w:val="28"/>
          <w:szCs w:val="28"/>
        </w:rPr>
      </w:pPr>
      <w:r>
        <w:rPr>
          <w:rFonts w:hint="eastAsia" w:ascii="楷体_GB2312" w:eastAsia="楷体_GB2312"/>
          <w:sz w:val="28"/>
          <w:szCs w:val="28"/>
        </w:rPr>
        <w:t>第二十五条 本办法自 2021 年 1 月 1 日起施行。《财政部 工业和信息化部关于印发〈政府采购促进中小企业发展暂行办法〉的通知》（财库</w:t>
      </w:r>
      <w:r>
        <w:rPr>
          <w:rFonts w:hint="eastAsia" w:ascii="宋体" w:hAnsi="宋体" w:cs="宋体"/>
          <w:sz w:val="28"/>
          <w:szCs w:val="28"/>
        </w:rPr>
        <w:t>﹝</w:t>
      </w:r>
      <w:r>
        <w:rPr>
          <w:rFonts w:hint="eastAsia" w:ascii="楷体_GB2312" w:eastAsia="楷体_GB2312"/>
          <w:sz w:val="28"/>
          <w:szCs w:val="28"/>
        </w:rPr>
        <w:t>2011</w:t>
      </w:r>
      <w:r>
        <w:rPr>
          <w:rFonts w:hint="eastAsia" w:ascii="宋体" w:hAnsi="宋体" w:cs="宋体"/>
          <w:sz w:val="28"/>
          <w:szCs w:val="28"/>
        </w:rPr>
        <w:t>﹞</w:t>
      </w:r>
      <w:r>
        <w:rPr>
          <w:rFonts w:hint="eastAsia" w:ascii="楷体_GB2312" w:eastAsia="楷体_GB2312"/>
          <w:sz w:val="28"/>
          <w:szCs w:val="28"/>
        </w:rPr>
        <w:t>181 号）同时废止。</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D2343"/>
    <w:rsid w:val="1F1D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2022-02-07T07:56:00Z</dcterms:created>
  <dc:creator>blessedness</dc:creator>
  <cp:lastModifiedBy>blessedness</cp:lastModifiedBy>
  <dcterms:modified xsi:type="dcterms:W3CDTF">2022-02-07T07:57:08Z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E0437B2B99944DFE84577DE44400147A</vt:lpwstr>
  </property>
</Properties>
</file>